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ED502A" w:rsidTr="000F08C7">
        <w:trPr>
          <w:trHeight w:val="893"/>
        </w:trPr>
        <w:tc>
          <w:tcPr>
            <w:tcW w:w="10598" w:type="dxa"/>
            <w:shd w:val="clear" w:color="auto" w:fill="auto"/>
            <w:vAlign w:val="center"/>
          </w:tcPr>
          <w:p w:rsidR="00ED502A" w:rsidRPr="004F0318" w:rsidRDefault="00ED502A" w:rsidP="001D1BBA">
            <w:pPr>
              <w:spacing w:before="60"/>
              <w:jc w:val="center"/>
              <w:rPr>
                <w:rFonts w:ascii="Arial" w:hAnsi="Arial" w:cs="Arial"/>
                <w:b/>
                <w:sz w:val="28"/>
              </w:rPr>
            </w:pPr>
            <w:bookmarkStart w:id="0" w:name="_GoBack"/>
            <w:bookmarkEnd w:id="0"/>
            <w:r>
              <w:rPr>
                <w:rFonts w:ascii="Arial" w:hAnsi="Arial" w:cs="Arial"/>
                <w:b/>
                <w:sz w:val="28"/>
              </w:rPr>
              <w:t>Retningslinjer</w:t>
            </w:r>
            <w:r w:rsidRPr="004F0318">
              <w:rPr>
                <w:rFonts w:ascii="Arial" w:hAnsi="Arial" w:cs="Arial"/>
                <w:b/>
                <w:sz w:val="28"/>
              </w:rPr>
              <w:t xml:space="preserve"> for </w:t>
            </w:r>
            <w:r>
              <w:rPr>
                <w:rFonts w:ascii="Arial" w:hAnsi="Arial" w:cs="Arial"/>
                <w:b/>
                <w:sz w:val="28"/>
              </w:rPr>
              <w:t>brug af mobiltelefon</w:t>
            </w:r>
          </w:p>
          <w:p w:rsidR="00ED502A" w:rsidRPr="004F0318" w:rsidRDefault="00ED502A" w:rsidP="001D1BBA">
            <w:pPr>
              <w:spacing w:before="60"/>
              <w:jc w:val="center"/>
              <w:rPr>
                <w:rFonts w:ascii="Arial" w:hAnsi="Arial" w:cs="Arial"/>
                <w:b/>
              </w:rPr>
            </w:pPr>
            <w:r w:rsidRPr="004F0318">
              <w:rPr>
                <w:rFonts w:ascii="Arial" w:hAnsi="Arial" w:cs="Arial"/>
                <w:b/>
              </w:rPr>
              <w:t xml:space="preserve">Gældende for medarbejdere i </w:t>
            </w:r>
            <w:r>
              <w:rPr>
                <w:rFonts w:ascii="Arial" w:hAnsi="Arial" w:cs="Arial"/>
                <w:b/>
              </w:rPr>
              <w:t>Miljø &amp; Teknik</w:t>
            </w:r>
          </w:p>
        </w:tc>
      </w:tr>
      <w:tr w:rsidR="00ED502A" w:rsidTr="000F08C7">
        <w:trPr>
          <w:trHeight w:val="9870"/>
        </w:trPr>
        <w:tc>
          <w:tcPr>
            <w:tcW w:w="10598" w:type="dxa"/>
            <w:shd w:val="clear" w:color="auto" w:fill="auto"/>
          </w:tcPr>
          <w:p w:rsidR="00ED502A" w:rsidRDefault="00ED502A" w:rsidP="001D1BBA">
            <w:pPr>
              <w:widowControl w:val="0"/>
              <w:rPr>
                <w:rFonts w:ascii="Verdana" w:hAnsi="Verdana"/>
                <w:sz w:val="20"/>
                <w:szCs w:val="20"/>
              </w:rPr>
            </w:pPr>
          </w:p>
          <w:p w:rsidR="00ED502A" w:rsidRPr="00ED502A" w:rsidRDefault="00CC2803" w:rsidP="00ED502A">
            <w:pPr>
              <w:rPr>
                <w:rFonts w:ascii="Verdana" w:hAnsi="Verdana"/>
                <w:sz w:val="20"/>
                <w:szCs w:val="20"/>
              </w:rPr>
            </w:pPr>
            <w:r>
              <w:rPr>
                <w:rFonts w:ascii="Verdana" w:hAnsi="Verdana"/>
                <w:sz w:val="20"/>
                <w:szCs w:val="20"/>
              </w:rPr>
              <w:t>Mange medarbejdere i Miljø &amp; Teknik</w:t>
            </w:r>
            <w:r w:rsidR="00ED502A" w:rsidRPr="00ED502A">
              <w:rPr>
                <w:rFonts w:ascii="Verdana" w:hAnsi="Verdana"/>
                <w:sz w:val="20"/>
                <w:szCs w:val="20"/>
              </w:rPr>
              <w:t xml:space="preserve"> har fået udleveret mobiltelefoner. For at imødekomme nogle af de mange spørgsmål om hvordan de må bruges, har vi udfærdiget disse retningslinjer. </w:t>
            </w:r>
          </w:p>
          <w:p w:rsidR="00ED502A" w:rsidRPr="00ED502A" w:rsidRDefault="00ED502A" w:rsidP="00ED502A">
            <w:pPr>
              <w:rPr>
                <w:rFonts w:ascii="Verdana" w:hAnsi="Verdana"/>
                <w:sz w:val="20"/>
                <w:szCs w:val="20"/>
              </w:rPr>
            </w:pPr>
          </w:p>
          <w:p w:rsidR="00ED502A" w:rsidRPr="00ED502A" w:rsidRDefault="00ED502A" w:rsidP="00ED502A">
            <w:pPr>
              <w:rPr>
                <w:rFonts w:ascii="Verdana" w:hAnsi="Verdana"/>
                <w:sz w:val="20"/>
                <w:szCs w:val="20"/>
              </w:rPr>
            </w:pPr>
            <w:r w:rsidRPr="00ED502A">
              <w:rPr>
                <w:rFonts w:ascii="Verdana" w:hAnsi="Verdana"/>
                <w:b/>
                <w:sz w:val="20"/>
                <w:szCs w:val="20"/>
              </w:rPr>
              <w:t>Fri telefon eller mobil i arbejdstiden?</w:t>
            </w:r>
            <w:r w:rsidRPr="00ED502A">
              <w:rPr>
                <w:rFonts w:ascii="Verdana" w:hAnsi="Verdana"/>
                <w:b/>
                <w:sz w:val="20"/>
                <w:szCs w:val="20"/>
              </w:rPr>
              <w:br/>
            </w:r>
            <w:r w:rsidRPr="00ED502A">
              <w:rPr>
                <w:rFonts w:ascii="Verdana" w:hAnsi="Verdana"/>
                <w:sz w:val="20"/>
                <w:szCs w:val="20"/>
              </w:rPr>
              <w:t>Når man modta</w:t>
            </w:r>
            <w:r>
              <w:rPr>
                <w:rFonts w:ascii="Verdana" w:hAnsi="Verdana"/>
                <w:sz w:val="20"/>
                <w:szCs w:val="20"/>
              </w:rPr>
              <w:t>ger en telefon</w:t>
            </w:r>
            <w:r w:rsidR="00CC2803">
              <w:rPr>
                <w:rFonts w:ascii="Verdana" w:hAnsi="Verdana"/>
                <w:sz w:val="20"/>
                <w:szCs w:val="20"/>
              </w:rPr>
              <w:t>,</w:t>
            </w:r>
            <w:r>
              <w:rPr>
                <w:rFonts w:ascii="Verdana" w:hAnsi="Verdana"/>
                <w:sz w:val="20"/>
                <w:szCs w:val="20"/>
              </w:rPr>
              <w:t xml:space="preserve"> skal det aftales med lederen </w:t>
            </w:r>
            <w:r w:rsidRPr="00ED502A">
              <w:rPr>
                <w:rFonts w:ascii="Verdana" w:hAnsi="Verdana"/>
                <w:sz w:val="20"/>
                <w:szCs w:val="20"/>
              </w:rPr>
              <w:t>om telefonen udelukkende skal bruges som arbejdstelefon eller som ”fri telefon”, dvs. at telefonen også anvendes privat.</w:t>
            </w:r>
            <w:r>
              <w:rPr>
                <w:rFonts w:ascii="Verdana" w:hAnsi="Verdana"/>
                <w:sz w:val="20"/>
                <w:szCs w:val="20"/>
              </w:rPr>
              <w:t xml:space="preserve"> </w:t>
            </w:r>
          </w:p>
          <w:p w:rsidR="00ED502A" w:rsidRPr="00ED502A" w:rsidRDefault="00ED502A" w:rsidP="00ED502A">
            <w:pPr>
              <w:rPr>
                <w:rFonts w:ascii="Verdana" w:hAnsi="Verdana"/>
                <w:sz w:val="20"/>
                <w:szCs w:val="20"/>
              </w:rPr>
            </w:pPr>
          </w:p>
          <w:p w:rsidR="00ED502A" w:rsidRPr="00ED502A" w:rsidRDefault="00ED502A" w:rsidP="00ED502A">
            <w:pPr>
              <w:rPr>
                <w:rFonts w:ascii="Verdana" w:hAnsi="Verdana"/>
                <w:sz w:val="20"/>
                <w:szCs w:val="20"/>
              </w:rPr>
            </w:pPr>
            <w:r w:rsidRPr="00ED502A">
              <w:rPr>
                <w:rFonts w:ascii="Verdana" w:hAnsi="Verdana"/>
                <w:sz w:val="20"/>
                <w:szCs w:val="20"/>
              </w:rPr>
              <w:t xml:space="preserve">Vi skelner ikke mellem arbejds- og privatbrug ved om den bliver taget med hjem eller om telefonen efterlades på arbejdspladsen når man går hjem. Der kan være situationer hvor det kan være nødvendigt at ha’ telefonen med sig hjem i relation til arbejdet. </w:t>
            </w:r>
          </w:p>
          <w:p w:rsidR="00ED502A" w:rsidRPr="00ED502A" w:rsidRDefault="00ED502A" w:rsidP="00ED502A">
            <w:pPr>
              <w:rPr>
                <w:rFonts w:ascii="Verdana" w:hAnsi="Verdana"/>
                <w:b/>
                <w:sz w:val="20"/>
                <w:szCs w:val="20"/>
              </w:rPr>
            </w:pPr>
          </w:p>
          <w:p w:rsidR="00ED502A" w:rsidRDefault="00ED502A" w:rsidP="00ED502A">
            <w:pPr>
              <w:rPr>
                <w:rFonts w:ascii="Verdana" w:hAnsi="Verdana"/>
                <w:sz w:val="20"/>
                <w:szCs w:val="20"/>
              </w:rPr>
            </w:pPr>
            <w:r w:rsidRPr="00ED502A">
              <w:rPr>
                <w:rFonts w:ascii="Verdana" w:hAnsi="Verdana"/>
                <w:sz w:val="20"/>
                <w:szCs w:val="20"/>
              </w:rPr>
              <w:t xml:space="preserve">Skal telefonen udelukkende være en arbejdstelefon skal man udfylde en tro- og loveerklæring på at telefonen ikke anvendes privat. Det påhviler desuden den nærmeste leder at kontrollere at telefonen ikke anvendes til private formål. Dette gælder både almindeligt telefonbrug, men også om der er installeret </w:t>
            </w:r>
            <w:proofErr w:type="spellStart"/>
            <w:r w:rsidRPr="00ED502A">
              <w:rPr>
                <w:rFonts w:ascii="Verdana" w:hAnsi="Verdana"/>
                <w:sz w:val="20"/>
                <w:szCs w:val="20"/>
              </w:rPr>
              <w:t>apps</w:t>
            </w:r>
            <w:proofErr w:type="spellEnd"/>
            <w:r w:rsidRPr="00ED502A">
              <w:rPr>
                <w:rFonts w:ascii="Verdana" w:hAnsi="Verdana"/>
                <w:sz w:val="20"/>
                <w:szCs w:val="20"/>
              </w:rPr>
              <w:t xml:space="preserve"> af privat karakter. </w:t>
            </w:r>
          </w:p>
          <w:p w:rsidR="00CC2803" w:rsidRPr="00ED502A" w:rsidRDefault="00CC2803" w:rsidP="00ED502A">
            <w:pPr>
              <w:rPr>
                <w:rFonts w:ascii="Verdana" w:hAnsi="Verdana"/>
                <w:sz w:val="20"/>
                <w:szCs w:val="20"/>
              </w:rPr>
            </w:pPr>
          </w:p>
          <w:p w:rsidR="00CC2803" w:rsidRPr="00ED502A" w:rsidRDefault="00ED502A" w:rsidP="00CC2803">
            <w:pPr>
              <w:rPr>
                <w:rFonts w:ascii="Verdana" w:hAnsi="Verdana"/>
                <w:sz w:val="20"/>
                <w:szCs w:val="20"/>
              </w:rPr>
            </w:pPr>
            <w:r w:rsidRPr="00ED502A">
              <w:rPr>
                <w:rFonts w:ascii="Verdana" w:hAnsi="Verdana"/>
                <w:sz w:val="20"/>
                <w:szCs w:val="20"/>
              </w:rPr>
              <w:t>Hvis telefonen anvendes privat skal man beskattes med fri telefon</w:t>
            </w:r>
            <w:r w:rsidR="00E02371">
              <w:rPr>
                <w:rFonts w:ascii="Verdana" w:hAnsi="Verdana"/>
                <w:sz w:val="20"/>
                <w:szCs w:val="20"/>
              </w:rPr>
              <w:t xml:space="preserve"> efter de gældende regler og satser</w:t>
            </w:r>
            <w:r w:rsidRPr="00ED502A">
              <w:rPr>
                <w:rFonts w:ascii="Verdana" w:hAnsi="Verdana"/>
                <w:sz w:val="20"/>
                <w:szCs w:val="20"/>
              </w:rPr>
              <w:t xml:space="preserve">. </w:t>
            </w:r>
            <w:r w:rsidR="00CC2803">
              <w:rPr>
                <w:rFonts w:ascii="Verdana" w:hAnsi="Verdana"/>
                <w:sz w:val="20"/>
                <w:szCs w:val="20"/>
              </w:rPr>
              <w:t xml:space="preserve">Skal telefonen bruges som "fri </w:t>
            </w:r>
            <w:r w:rsidR="00CC2803" w:rsidRPr="00ED502A">
              <w:rPr>
                <w:rFonts w:ascii="Verdana" w:hAnsi="Verdana"/>
                <w:sz w:val="20"/>
                <w:szCs w:val="20"/>
              </w:rPr>
              <w:t xml:space="preserve"> telefon” udfyldes en blanket der underskrives af lederen og som afleveres til Andreas.</w:t>
            </w:r>
          </w:p>
          <w:p w:rsidR="00ED502A" w:rsidRPr="00ED502A" w:rsidRDefault="00ED502A" w:rsidP="00ED502A">
            <w:pPr>
              <w:rPr>
                <w:rFonts w:ascii="Verdana" w:hAnsi="Verdana"/>
                <w:sz w:val="20"/>
                <w:szCs w:val="20"/>
              </w:rPr>
            </w:pPr>
          </w:p>
          <w:p w:rsidR="00ED502A" w:rsidRPr="00ED502A" w:rsidRDefault="00ED502A" w:rsidP="00ED502A">
            <w:pPr>
              <w:rPr>
                <w:rFonts w:ascii="Verdana" w:hAnsi="Verdana"/>
                <w:sz w:val="20"/>
                <w:szCs w:val="20"/>
              </w:rPr>
            </w:pPr>
            <w:r w:rsidRPr="00ED502A">
              <w:rPr>
                <w:rFonts w:ascii="Verdana" w:hAnsi="Verdana"/>
                <w:sz w:val="20"/>
                <w:szCs w:val="20"/>
              </w:rPr>
              <w:t>Alle mobilabonnementer</w:t>
            </w:r>
            <w:r>
              <w:rPr>
                <w:rFonts w:ascii="Verdana" w:hAnsi="Verdana"/>
                <w:sz w:val="20"/>
                <w:szCs w:val="20"/>
              </w:rPr>
              <w:t xml:space="preserve"> </w:t>
            </w:r>
            <w:r w:rsidRPr="00ED502A">
              <w:rPr>
                <w:rFonts w:ascii="Verdana" w:hAnsi="Verdana"/>
                <w:sz w:val="20"/>
                <w:szCs w:val="20"/>
              </w:rPr>
              <w:t xml:space="preserve">er med fri tale, fri sms, fri mms og med 20 gb fri data på det danske net. Det koster derfor kommunen det samme uanset om telefonen bruges som fri telefon eller arbejdstelefon. </w:t>
            </w:r>
          </w:p>
          <w:p w:rsidR="00ED502A" w:rsidRPr="00ED502A" w:rsidRDefault="00ED502A" w:rsidP="00ED502A">
            <w:pPr>
              <w:rPr>
                <w:rFonts w:ascii="Verdana" w:hAnsi="Verdana"/>
                <w:sz w:val="20"/>
                <w:szCs w:val="20"/>
              </w:rPr>
            </w:pPr>
          </w:p>
          <w:p w:rsidR="00ED502A" w:rsidRPr="00ED502A" w:rsidRDefault="00ED502A" w:rsidP="00ED502A">
            <w:pPr>
              <w:rPr>
                <w:rFonts w:ascii="Verdana" w:hAnsi="Verdana"/>
                <w:b/>
                <w:sz w:val="20"/>
                <w:szCs w:val="20"/>
              </w:rPr>
            </w:pPr>
            <w:r w:rsidRPr="00ED502A">
              <w:rPr>
                <w:rFonts w:ascii="Verdana" w:hAnsi="Verdana"/>
                <w:b/>
                <w:sz w:val="20"/>
                <w:szCs w:val="20"/>
              </w:rPr>
              <w:t>Internetforbrug</w:t>
            </w:r>
          </w:p>
          <w:p w:rsidR="00ED502A" w:rsidRDefault="00ED502A" w:rsidP="00ED502A">
            <w:pPr>
              <w:rPr>
                <w:rFonts w:ascii="Verdana" w:hAnsi="Verdana"/>
                <w:sz w:val="20"/>
                <w:szCs w:val="20"/>
              </w:rPr>
            </w:pPr>
            <w:r w:rsidRPr="00ED502A">
              <w:rPr>
                <w:rFonts w:ascii="Verdana" w:hAnsi="Verdana"/>
                <w:sz w:val="20"/>
                <w:szCs w:val="20"/>
              </w:rPr>
              <w:t xml:space="preserve">De 20 gb data, der er med i abonnementet, er rigtig meget og dækker langt hen ad vejen et normalt forbrug. Vi opfodrer dog til at man anvender </w:t>
            </w:r>
            <w:r w:rsidR="00CC2803">
              <w:rPr>
                <w:rFonts w:ascii="Verdana" w:hAnsi="Verdana"/>
                <w:sz w:val="20"/>
                <w:szCs w:val="20"/>
              </w:rPr>
              <w:t>Wi-Fi når det er til rådighed.</w:t>
            </w:r>
            <w:r w:rsidRPr="00ED502A">
              <w:rPr>
                <w:rFonts w:ascii="Verdana" w:hAnsi="Verdana"/>
                <w:sz w:val="20"/>
                <w:szCs w:val="20"/>
              </w:rPr>
              <w:t xml:space="preserve"> </w:t>
            </w:r>
          </w:p>
          <w:p w:rsidR="00CC2803" w:rsidRPr="00ED502A" w:rsidRDefault="00CC2803" w:rsidP="00ED502A">
            <w:pPr>
              <w:rPr>
                <w:rFonts w:ascii="Verdana" w:hAnsi="Verdana"/>
                <w:sz w:val="20"/>
                <w:szCs w:val="20"/>
              </w:rPr>
            </w:pPr>
          </w:p>
          <w:p w:rsidR="00ED502A" w:rsidRPr="00ED502A" w:rsidRDefault="00ED502A" w:rsidP="00ED502A">
            <w:pPr>
              <w:rPr>
                <w:rFonts w:ascii="Verdana" w:hAnsi="Verdana"/>
                <w:sz w:val="20"/>
                <w:szCs w:val="20"/>
              </w:rPr>
            </w:pPr>
            <w:r w:rsidRPr="00ED502A">
              <w:rPr>
                <w:rFonts w:ascii="Verdana" w:hAnsi="Verdana"/>
                <w:b/>
                <w:sz w:val="20"/>
                <w:szCs w:val="20"/>
              </w:rPr>
              <w:t>Telefoni og dataforbrug i udlandet</w:t>
            </w:r>
          </w:p>
          <w:p w:rsidR="00ED502A" w:rsidRPr="00ED502A" w:rsidRDefault="00ED502A" w:rsidP="00ED502A">
            <w:pPr>
              <w:rPr>
                <w:rFonts w:ascii="Verdana" w:hAnsi="Verdana"/>
                <w:sz w:val="20"/>
                <w:szCs w:val="20"/>
              </w:rPr>
            </w:pPr>
            <w:r w:rsidRPr="00ED502A">
              <w:rPr>
                <w:rFonts w:ascii="Verdana" w:hAnsi="Verdana"/>
                <w:sz w:val="20"/>
                <w:szCs w:val="20"/>
              </w:rPr>
              <w:t xml:space="preserve">Vi forventer at alle opfører sig ansvarligt hvis telefonen medbringes på rejser i udlandet. Er det nødvendigt at ringe, så hold det på et minimum. Vær opmærksom på at det også er dyrt at modtage opkald og sms'er i udlandet. </w:t>
            </w:r>
          </w:p>
          <w:p w:rsidR="00ED502A" w:rsidRPr="00ED502A" w:rsidRDefault="00ED502A" w:rsidP="00ED502A">
            <w:pPr>
              <w:rPr>
                <w:rFonts w:ascii="Verdana" w:hAnsi="Verdana"/>
                <w:sz w:val="20"/>
                <w:szCs w:val="20"/>
              </w:rPr>
            </w:pPr>
          </w:p>
          <w:p w:rsidR="00ED502A" w:rsidRPr="00ED502A" w:rsidRDefault="00ED502A" w:rsidP="00ED502A">
            <w:pPr>
              <w:rPr>
                <w:rFonts w:ascii="Verdana" w:hAnsi="Verdana"/>
                <w:sz w:val="20"/>
                <w:szCs w:val="20"/>
              </w:rPr>
            </w:pPr>
            <w:r w:rsidRPr="00ED502A">
              <w:rPr>
                <w:rFonts w:ascii="Verdana" w:hAnsi="Verdana"/>
                <w:sz w:val="20"/>
                <w:szCs w:val="20"/>
              </w:rPr>
              <w:t xml:space="preserve">Dataforbrug i udlandet er stadig meget dyrt. Derfor SKAL </w:t>
            </w:r>
            <w:proofErr w:type="spellStart"/>
            <w:r w:rsidRPr="00ED502A">
              <w:rPr>
                <w:rFonts w:ascii="Verdana" w:hAnsi="Verdana"/>
                <w:sz w:val="20"/>
                <w:szCs w:val="20"/>
              </w:rPr>
              <w:t>roaming</w:t>
            </w:r>
            <w:proofErr w:type="spellEnd"/>
            <w:r w:rsidRPr="00ED502A">
              <w:rPr>
                <w:rFonts w:ascii="Verdana" w:hAnsi="Verdana"/>
                <w:sz w:val="20"/>
                <w:szCs w:val="20"/>
              </w:rPr>
              <w:t xml:space="preserve"> slås fra når man forlader landet, så ikke telefonen au</w:t>
            </w:r>
            <w:r w:rsidR="00CC2803">
              <w:rPr>
                <w:rFonts w:ascii="Verdana" w:hAnsi="Verdana"/>
                <w:sz w:val="20"/>
                <w:szCs w:val="20"/>
              </w:rPr>
              <w:t xml:space="preserve">tomatisk opdaterer kalender og </w:t>
            </w:r>
            <w:r w:rsidRPr="00ED502A">
              <w:rPr>
                <w:rFonts w:ascii="Verdana" w:hAnsi="Verdana"/>
                <w:sz w:val="20"/>
                <w:szCs w:val="20"/>
              </w:rPr>
              <w:t xml:space="preserve">mail. Vi opfordrer også til at man slår mobildatanetværket fra, så får man ikke ved en fejl downloadet noget der udløser en stor regning. </w:t>
            </w:r>
          </w:p>
          <w:p w:rsidR="00ED502A" w:rsidRPr="00ED502A" w:rsidRDefault="00ED502A" w:rsidP="00ED502A">
            <w:pPr>
              <w:rPr>
                <w:rFonts w:ascii="Verdana" w:hAnsi="Verdana"/>
                <w:sz w:val="20"/>
                <w:szCs w:val="20"/>
              </w:rPr>
            </w:pPr>
          </w:p>
          <w:p w:rsidR="00ED502A" w:rsidRPr="00ED502A" w:rsidRDefault="00ED502A" w:rsidP="00ED502A">
            <w:pPr>
              <w:rPr>
                <w:rFonts w:ascii="Verdana" w:hAnsi="Verdana"/>
                <w:b/>
                <w:sz w:val="20"/>
                <w:szCs w:val="20"/>
              </w:rPr>
            </w:pPr>
            <w:r w:rsidRPr="00ED502A">
              <w:rPr>
                <w:rFonts w:ascii="Verdana" w:hAnsi="Verdana"/>
                <w:b/>
                <w:sz w:val="20"/>
                <w:szCs w:val="20"/>
              </w:rPr>
              <w:t>Indholdstakserede sms’er</w:t>
            </w:r>
          </w:p>
          <w:p w:rsidR="00ED502A" w:rsidRPr="00ED502A" w:rsidRDefault="00ED502A" w:rsidP="00ED502A">
            <w:pPr>
              <w:rPr>
                <w:rFonts w:ascii="Verdana" w:hAnsi="Verdana"/>
                <w:sz w:val="20"/>
                <w:szCs w:val="20"/>
              </w:rPr>
            </w:pPr>
            <w:r w:rsidRPr="00ED502A">
              <w:rPr>
                <w:rFonts w:ascii="Verdana" w:hAnsi="Verdana"/>
                <w:sz w:val="20"/>
                <w:szCs w:val="20"/>
              </w:rPr>
              <w:t>Hvad enten du har fri telefon eller ej, er det ikke tilladt at sende indholdstakserede sms’er. Så lad være med at stemme på X-factor eller donere 100 kr. til Afrika. Det må du gøre fra en anden telefon.</w:t>
            </w:r>
          </w:p>
          <w:p w:rsidR="00ED502A" w:rsidRPr="004F0318" w:rsidRDefault="00ED502A" w:rsidP="001D1BBA">
            <w:pPr>
              <w:spacing w:line="260" w:lineRule="atLeast"/>
              <w:rPr>
                <w:sz w:val="22"/>
                <w:szCs w:val="22"/>
              </w:rPr>
            </w:pPr>
          </w:p>
        </w:tc>
      </w:tr>
      <w:tr w:rsidR="00ED502A" w:rsidTr="000F08C7">
        <w:trPr>
          <w:trHeight w:val="885"/>
        </w:trPr>
        <w:tc>
          <w:tcPr>
            <w:tcW w:w="10598" w:type="dxa"/>
            <w:shd w:val="clear" w:color="auto" w:fill="auto"/>
            <w:vAlign w:val="center"/>
          </w:tcPr>
          <w:p w:rsidR="00ED502A" w:rsidRPr="004F0318" w:rsidRDefault="00ED502A" w:rsidP="00E02371">
            <w:pPr>
              <w:widowControl w:val="0"/>
              <w:rPr>
                <w:rFonts w:ascii="Verdana" w:hAnsi="Verdana"/>
                <w:sz w:val="20"/>
                <w:szCs w:val="20"/>
              </w:rPr>
            </w:pPr>
            <w:r>
              <w:rPr>
                <w:rFonts w:ascii="Verdana" w:hAnsi="Verdana"/>
                <w:sz w:val="20"/>
                <w:szCs w:val="20"/>
              </w:rPr>
              <w:t xml:space="preserve">Tiltrådt på </w:t>
            </w:r>
            <w:proofErr w:type="spellStart"/>
            <w:r>
              <w:rPr>
                <w:rFonts w:ascii="Verdana" w:hAnsi="Verdana"/>
                <w:sz w:val="20"/>
                <w:szCs w:val="20"/>
              </w:rPr>
              <w:t>afdelingsMED</w:t>
            </w:r>
            <w:proofErr w:type="spellEnd"/>
            <w:r>
              <w:rPr>
                <w:rFonts w:ascii="Verdana" w:hAnsi="Verdana"/>
                <w:sz w:val="20"/>
                <w:szCs w:val="20"/>
              </w:rPr>
              <w:t xml:space="preserve"> den 13/12-2013. Revideret udgave tiltrådt den __</w:t>
            </w:r>
            <w:r w:rsidR="00E02371">
              <w:rPr>
                <w:rFonts w:ascii="Verdana" w:hAnsi="Verdana"/>
                <w:sz w:val="20"/>
                <w:szCs w:val="20"/>
              </w:rPr>
              <w:t>4. marts 2015</w:t>
            </w:r>
            <w:r>
              <w:rPr>
                <w:rFonts w:ascii="Verdana" w:hAnsi="Verdana"/>
                <w:sz w:val="20"/>
                <w:szCs w:val="20"/>
              </w:rPr>
              <w:t>____</w:t>
            </w:r>
          </w:p>
        </w:tc>
      </w:tr>
    </w:tbl>
    <w:p w:rsidR="00AF0DB5" w:rsidRDefault="00AF0DB5"/>
    <w:p w:rsidR="00E02371" w:rsidRDefault="00E02371" w:rsidP="00E02371">
      <w:pPr>
        <w:jc w:val="right"/>
      </w:pPr>
    </w:p>
    <w:p w:rsidR="00E02371" w:rsidRDefault="00E02371" w:rsidP="00E02371">
      <w:pPr>
        <w:jc w:val="right"/>
      </w:pPr>
    </w:p>
    <w:p w:rsidR="00E02371" w:rsidRDefault="00E02371" w:rsidP="00E02371">
      <w:pPr>
        <w:jc w:val="right"/>
      </w:pPr>
    </w:p>
    <w:p w:rsidR="00E02371" w:rsidRDefault="00E02371" w:rsidP="00E02371">
      <w:pPr>
        <w:jc w:val="right"/>
      </w:pPr>
      <w:r>
        <w:t>15/2334</w:t>
      </w:r>
    </w:p>
    <w:p w:rsidR="00E02371" w:rsidRDefault="00E02371">
      <w:pPr>
        <w:jc w:val="right"/>
      </w:pPr>
    </w:p>
    <w:sectPr w:rsidR="00E02371" w:rsidSect="000F08C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ED502A"/>
    <w:rsid w:val="000F08C7"/>
    <w:rsid w:val="00350AC2"/>
    <w:rsid w:val="003A63AF"/>
    <w:rsid w:val="004F7D11"/>
    <w:rsid w:val="00593EAE"/>
    <w:rsid w:val="006E57AD"/>
    <w:rsid w:val="00741573"/>
    <w:rsid w:val="007A1D6F"/>
    <w:rsid w:val="00951252"/>
    <w:rsid w:val="009C04D2"/>
    <w:rsid w:val="00A23612"/>
    <w:rsid w:val="00A90157"/>
    <w:rsid w:val="00AF0DB5"/>
    <w:rsid w:val="00AF4848"/>
    <w:rsid w:val="00BE42DD"/>
    <w:rsid w:val="00CB533D"/>
    <w:rsid w:val="00CC2803"/>
    <w:rsid w:val="00CD2944"/>
    <w:rsid w:val="00DD6FC5"/>
    <w:rsid w:val="00E02371"/>
    <w:rsid w:val="00ED502A"/>
    <w:rsid w:val="00FB62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02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ED50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02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ED5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15E37108</Template>
  <TotalTime>1</TotalTime>
  <Pages>1</Pages>
  <Words>414</Words>
  <Characters>2167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2015-03-13T12:29:00Z</dcterms:created>
  <dcterms:modified xsi:type="dcterms:W3CDTF">2015-03-13T12:29:00Z</dcterms:modified>
</cp:coreProperties>
</file>