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96" w:rsidRPr="0066523D" w:rsidRDefault="002B3E96" w:rsidP="0066523D">
      <w:pPr>
        <w:pStyle w:val="Titel"/>
      </w:pPr>
      <w:r w:rsidRPr="0066523D">
        <w:t>Sorg &amp; Kriseplan</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Sorg og krise handleplanen er et arbejdsredskab for alle medarbejdere i klubberne, og vi anbefaler derfor, at du læser planen grundigt igennem. Du ved aldrig, hvornår du møder et barn/ung, en familie eller en kollega i krise, så netop derfor er det altid godt at være forberedt, så barnet/den unge, familien eller kollegae</w:t>
      </w:r>
      <w:r w:rsidR="002B3E96" w:rsidRPr="0066523D">
        <w:rPr>
          <w:rFonts w:ascii="Arial" w:hAnsi="Arial" w:cs="Arial"/>
          <w:color w:val="auto"/>
        </w:rPr>
        <w:t>n ikke møder en mur af tavshed.</w:t>
      </w:r>
    </w:p>
    <w:p w:rsidR="002B3E96" w:rsidRPr="0066523D" w:rsidRDefault="002B3E96"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At arbejde med mennesker i sorg og krise er hårdt og svært, men ikke farligt. Derfor kan det for nogle medarbejdere være utrolig hårdt psykisk, og i kraft af dette magter man det måske ikke. Det er derfor vigtigt, at vi alle tager et ansvar i sådanne svære situationer, så vi ved fælles hjælp kan hjælpe </w:t>
      </w:r>
      <w:r w:rsidR="00695C7D" w:rsidRPr="0066523D">
        <w:rPr>
          <w:rFonts w:ascii="Arial" w:hAnsi="Arial" w:cs="Arial"/>
          <w:color w:val="auto"/>
        </w:rPr>
        <w:t>børn/unge</w:t>
      </w:r>
      <w:r w:rsidR="002B3E96" w:rsidRPr="0066523D">
        <w:rPr>
          <w:rFonts w:ascii="Arial" w:hAnsi="Arial" w:cs="Arial"/>
          <w:color w:val="auto"/>
        </w:rPr>
        <w:t xml:space="preserve"> og familier, der er i krise.</w:t>
      </w:r>
    </w:p>
    <w:p w:rsidR="002B3E96" w:rsidRPr="0066523D" w:rsidRDefault="002B3E96"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Planen gennemgås på personale</w:t>
      </w:r>
      <w:r w:rsidR="002B3E96" w:rsidRPr="0066523D">
        <w:rPr>
          <w:rFonts w:ascii="Arial" w:hAnsi="Arial" w:cs="Arial"/>
          <w:color w:val="auto"/>
        </w:rPr>
        <w:t>møder</w:t>
      </w:r>
      <w:r w:rsidRPr="0066523D">
        <w:rPr>
          <w:rFonts w:ascii="Arial" w:hAnsi="Arial" w:cs="Arial"/>
          <w:color w:val="auto"/>
        </w:rPr>
        <w:t>, og skal være frit tilgængelig på vores hjemmeside. Det er vigtigt at pointere, at forældrene informerer, når der sk</w:t>
      </w:r>
      <w:r w:rsidR="00695C7D" w:rsidRPr="0066523D">
        <w:rPr>
          <w:rFonts w:ascii="Arial" w:hAnsi="Arial" w:cs="Arial"/>
          <w:color w:val="auto"/>
        </w:rPr>
        <w:t>er noget alvorligt for børnene/de unge.</w:t>
      </w:r>
    </w:p>
    <w:p w:rsidR="007B6BC7" w:rsidRPr="0066523D" w:rsidRDefault="007B6BC7" w:rsidP="0066523D">
      <w:pPr>
        <w:pStyle w:val="Overskrift1"/>
      </w:pPr>
      <w:r w:rsidRPr="0066523D">
        <w:t xml:space="preserve">Når et </w:t>
      </w:r>
      <w:r w:rsidR="00695C7D" w:rsidRPr="0066523D">
        <w:t>barn/ung</w:t>
      </w:r>
      <w:r w:rsidRPr="0066523D">
        <w:t xml:space="preserve"> dør (barnet</w:t>
      </w:r>
      <w:r w:rsidR="002B3E96" w:rsidRPr="0066523D">
        <w:t>/den unge</w:t>
      </w:r>
      <w:r w:rsidRPr="0066523D">
        <w:t xml:space="preserve"> er ikke i </w:t>
      </w:r>
      <w:r w:rsidR="00695C7D" w:rsidRPr="0066523D">
        <w:t>klubben</w:t>
      </w:r>
      <w:r w:rsidRPr="0066523D">
        <w:t xml:space="preserve"> ved dødsfaldet). </w:t>
      </w:r>
    </w:p>
    <w:p w:rsidR="007B6BC7" w:rsidRPr="0066523D" w:rsidRDefault="007B6BC7" w:rsidP="0066523D">
      <w:pPr>
        <w:pStyle w:val="Overskrift2"/>
      </w:pPr>
      <w:r w:rsidRPr="0066523D">
        <w:t xml:space="preserve">1. </w:t>
      </w:r>
      <w:r w:rsidR="002B3E96" w:rsidRPr="0066523D">
        <w:t>Lederen eller en medarbejder</w:t>
      </w:r>
      <w:r w:rsidRPr="0066523D">
        <w:t xml:space="preserve"> tager straks til hjemmet for at: </w:t>
      </w:r>
    </w:p>
    <w:p w:rsidR="007B6BC7" w:rsidRPr="00702BB4" w:rsidRDefault="007B6BC7" w:rsidP="00702BB4">
      <w:pPr>
        <w:pStyle w:val="Listeafsnit"/>
        <w:numPr>
          <w:ilvl w:val="0"/>
          <w:numId w:val="4"/>
        </w:numPr>
        <w:rPr>
          <w:sz w:val="24"/>
          <w:szCs w:val="24"/>
        </w:rPr>
      </w:pPr>
      <w:r w:rsidRPr="00702BB4">
        <w:rPr>
          <w:sz w:val="24"/>
          <w:szCs w:val="24"/>
        </w:rPr>
        <w:t xml:space="preserve">Aflevere eller lægge en buket blomster personligt med et kort. </w:t>
      </w:r>
    </w:p>
    <w:p w:rsidR="007B6BC7" w:rsidRPr="00702BB4" w:rsidRDefault="007B6BC7" w:rsidP="00702BB4">
      <w:pPr>
        <w:pStyle w:val="Listeafsnit"/>
        <w:numPr>
          <w:ilvl w:val="0"/>
          <w:numId w:val="4"/>
        </w:numPr>
        <w:rPr>
          <w:sz w:val="24"/>
          <w:szCs w:val="24"/>
        </w:rPr>
      </w:pPr>
      <w:r w:rsidRPr="00702BB4">
        <w:rPr>
          <w:sz w:val="24"/>
          <w:szCs w:val="24"/>
        </w:rPr>
        <w:t xml:space="preserve">Få facts på det skete. </w:t>
      </w:r>
    </w:p>
    <w:p w:rsidR="007B6BC7" w:rsidRPr="00702BB4" w:rsidRDefault="007B6BC7" w:rsidP="00702BB4">
      <w:pPr>
        <w:pStyle w:val="Listeafsnit"/>
        <w:numPr>
          <w:ilvl w:val="0"/>
          <w:numId w:val="4"/>
        </w:numPr>
        <w:rPr>
          <w:sz w:val="24"/>
          <w:szCs w:val="24"/>
        </w:rPr>
      </w:pPr>
      <w:r w:rsidRPr="00702BB4">
        <w:rPr>
          <w:sz w:val="24"/>
          <w:szCs w:val="24"/>
        </w:rPr>
        <w:t xml:space="preserve">Familien får udleveret det brev, som </w:t>
      </w:r>
      <w:r w:rsidR="00695C7D" w:rsidRPr="00702BB4">
        <w:rPr>
          <w:sz w:val="24"/>
          <w:szCs w:val="24"/>
        </w:rPr>
        <w:t>klubben</w:t>
      </w:r>
      <w:r w:rsidRPr="00702BB4">
        <w:rPr>
          <w:sz w:val="24"/>
          <w:szCs w:val="24"/>
        </w:rPr>
        <w:t xml:space="preserve">s </w:t>
      </w:r>
      <w:r w:rsidR="00695C7D" w:rsidRPr="00702BB4">
        <w:rPr>
          <w:sz w:val="24"/>
          <w:szCs w:val="24"/>
        </w:rPr>
        <w:t>børn/unge</w:t>
      </w:r>
      <w:r w:rsidRPr="00702BB4">
        <w:rPr>
          <w:sz w:val="24"/>
          <w:szCs w:val="24"/>
        </w:rPr>
        <w:t xml:space="preserve">, forældre og andre relevante personer har fået tilsendt. Dette brev indeholder informationer om det skete, vores videre handlen samt typiske sorgreaktioner hos </w:t>
      </w:r>
      <w:r w:rsidR="00695C7D" w:rsidRPr="00702BB4">
        <w:rPr>
          <w:sz w:val="24"/>
          <w:szCs w:val="24"/>
        </w:rPr>
        <w:t>børn/unge</w:t>
      </w:r>
      <w:r w:rsidRPr="00702BB4">
        <w:rPr>
          <w:sz w:val="24"/>
          <w:szCs w:val="24"/>
        </w:rPr>
        <w:t xml:space="preserve">. (Se bilag 1 for forslag til brev). </w:t>
      </w:r>
    </w:p>
    <w:p w:rsidR="007B6BC7" w:rsidRPr="00702BB4" w:rsidRDefault="00702BB4" w:rsidP="00702BB4">
      <w:pPr>
        <w:pStyle w:val="Listeafsnit"/>
        <w:numPr>
          <w:ilvl w:val="0"/>
          <w:numId w:val="4"/>
        </w:numPr>
        <w:rPr>
          <w:sz w:val="24"/>
          <w:szCs w:val="24"/>
        </w:rPr>
      </w:pPr>
      <w:r>
        <w:rPr>
          <w:sz w:val="24"/>
          <w:szCs w:val="24"/>
        </w:rPr>
        <w:t>Flaget hejses på halv</w:t>
      </w:r>
    </w:p>
    <w:p w:rsidR="007B6BC7" w:rsidRPr="00702BB4" w:rsidRDefault="007B6BC7" w:rsidP="00702BB4">
      <w:pPr>
        <w:pStyle w:val="Overskrift2"/>
      </w:pPr>
      <w:r w:rsidRPr="00702BB4">
        <w:t xml:space="preserve">2. Afklare hvem der skal orienteres (først Lederen eller en anden fra ledelsen, alt personale inkl. fraværende, </w:t>
      </w:r>
      <w:r w:rsidR="00695C7D" w:rsidRPr="00702BB4">
        <w:t>børn/unge</w:t>
      </w:r>
      <w:r w:rsidRPr="00702BB4">
        <w:t xml:space="preserve">, forældre, </w:t>
      </w:r>
      <w:r w:rsidR="002B3E96" w:rsidRPr="00702BB4">
        <w:t>forældrebestyrelse</w:t>
      </w:r>
      <w:r w:rsidRPr="00702BB4">
        <w:t xml:space="preserve">) </w:t>
      </w:r>
    </w:p>
    <w:p w:rsidR="007B6BC7" w:rsidRPr="00702BB4" w:rsidRDefault="002B3E96" w:rsidP="00702BB4">
      <w:pPr>
        <w:pStyle w:val="Listeafsnit"/>
        <w:numPr>
          <w:ilvl w:val="0"/>
          <w:numId w:val="5"/>
        </w:numPr>
        <w:rPr>
          <w:sz w:val="24"/>
          <w:szCs w:val="24"/>
        </w:rPr>
      </w:pPr>
      <w:r w:rsidRPr="00702BB4">
        <w:rPr>
          <w:sz w:val="24"/>
          <w:szCs w:val="24"/>
        </w:rPr>
        <w:t>Klublederen</w:t>
      </w:r>
      <w:r w:rsidR="007B6BC7" w:rsidRPr="00702BB4">
        <w:rPr>
          <w:sz w:val="24"/>
          <w:szCs w:val="24"/>
        </w:rPr>
        <w:t xml:space="preserve"> kontakter </w:t>
      </w:r>
      <w:r w:rsidRPr="00702BB4">
        <w:rPr>
          <w:sz w:val="24"/>
          <w:szCs w:val="24"/>
        </w:rPr>
        <w:t xml:space="preserve">lederen for klubberne </w:t>
      </w:r>
      <w:r w:rsidR="007B6BC7" w:rsidRPr="00702BB4">
        <w:rPr>
          <w:sz w:val="24"/>
          <w:szCs w:val="24"/>
        </w:rPr>
        <w:t xml:space="preserve">og </w:t>
      </w:r>
      <w:r w:rsidRPr="00702BB4">
        <w:rPr>
          <w:sz w:val="24"/>
          <w:szCs w:val="24"/>
        </w:rPr>
        <w:t>bestyrelsen</w:t>
      </w:r>
      <w:r w:rsidR="007B6BC7" w:rsidRPr="00702BB4">
        <w:rPr>
          <w:sz w:val="24"/>
          <w:szCs w:val="24"/>
        </w:rPr>
        <w:t xml:space="preserve">. </w:t>
      </w:r>
    </w:p>
    <w:p w:rsidR="007B6BC7" w:rsidRPr="00702BB4" w:rsidRDefault="002B3E96" w:rsidP="00702BB4">
      <w:pPr>
        <w:pStyle w:val="Listeafsnit"/>
        <w:numPr>
          <w:ilvl w:val="0"/>
          <w:numId w:val="5"/>
        </w:numPr>
        <w:rPr>
          <w:sz w:val="24"/>
          <w:szCs w:val="24"/>
        </w:rPr>
      </w:pPr>
      <w:r w:rsidRPr="00702BB4">
        <w:rPr>
          <w:sz w:val="24"/>
          <w:szCs w:val="24"/>
        </w:rPr>
        <w:t>Klubbens leder eller en medarbejder</w:t>
      </w:r>
      <w:r w:rsidR="007B6BC7" w:rsidRPr="00702BB4">
        <w:rPr>
          <w:sz w:val="24"/>
          <w:szCs w:val="24"/>
        </w:rPr>
        <w:t xml:space="preserve"> kontakter den fraværende personale og vikarer. </w:t>
      </w:r>
    </w:p>
    <w:p w:rsidR="007B6BC7" w:rsidRPr="00702BB4" w:rsidRDefault="007B6BC7" w:rsidP="00702BB4">
      <w:pPr>
        <w:pStyle w:val="Listeafsnit"/>
        <w:numPr>
          <w:ilvl w:val="0"/>
          <w:numId w:val="5"/>
        </w:numPr>
        <w:rPr>
          <w:sz w:val="24"/>
          <w:szCs w:val="24"/>
        </w:rPr>
      </w:pPr>
      <w:r w:rsidRPr="00702BB4">
        <w:rPr>
          <w:sz w:val="24"/>
          <w:szCs w:val="24"/>
        </w:rPr>
        <w:t xml:space="preserve">Hvis personalet er fraværende grundet ferie, orlov eller andet kontaktes man mundtligt via telefonen. Hvis dette ikke er muligt sendes et brev med oplysning om, hvad der er sket. </w:t>
      </w:r>
    </w:p>
    <w:p w:rsidR="007B6BC7" w:rsidRPr="00702BB4" w:rsidRDefault="00695C7D" w:rsidP="00702BB4">
      <w:pPr>
        <w:pStyle w:val="Listeafsnit"/>
        <w:numPr>
          <w:ilvl w:val="0"/>
          <w:numId w:val="5"/>
        </w:numPr>
        <w:rPr>
          <w:sz w:val="24"/>
          <w:szCs w:val="24"/>
        </w:rPr>
      </w:pPr>
      <w:r w:rsidRPr="00702BB4">
        <w:rPr>
          <w:sz w:val="24"/>
          <w:szCs w:val="24"/>
        </w:rPr>
        <w:t>Børnene/de unge</w:t>
      </w:r>
      <w:r w:rsidR="002B3E96" w:rsidRPr="00702BB4">
        <w:rPr>
          <w:sz w:val="24"/>
          <w:szCs w:val="24"/>
        </w:rPr>
        <w:t>, der er i klubben,</w:t>
      </w:r>
      <w:r w:rsidR="007B6BC7" w:rsidRPr="00702BB4">
        <w:rPr>
          <w:sz w:val="24"/>
          <w:szCs w:val="24"/>
        </w:rPr>
        <w:t xml:space="preserve"> orienteres </w:t>
      </w:r>
      <w:r w:rsidR="002B3E96" w:rsidRPr="00702BB4">
        <w:rPr>
          <w:sz w:val="24"/>
          <w:szCs w:val="24"/>
        </w:rPr>
        <w:t xml:space="preserve">så vidt muligt </w:t>
      </w:r>
      <w:r w:rsidR="007B6BC7" w:rsidRPr="00702BB4">
        <w:rPr>
          <w:sz w:val="24"/>
          <w:szCs w:val="24"/>
        </w:rPr>
        <w:t xml:space="preserve">samtidig. </w:t>
      </w:r>
    </w:p>
    <w:p w:rsidR="007B6BC7" w:rsidRPr="00702BB4" w:rsidRDefault="007B6BC7" w:rsidP="00702BB4">
      <w:pPr>
        <w:pStyle w:val="Listeafsnit"/>
        <w:numPr>
          <w:ilvl w:val="0"/>
          <w:numId w:val="5"/>
        </w:numPr>
        <w:rPr>
          <w:sz w:val="24"/>
          <w:szCs w:val="24"/>
        </w:rPr>
      </w:pPr>
      <w:r w:rsidRPr="00702BB4">
        <w:rPr>
          <w:sz w:val="24"/>
          <w:szCs w:val="24"/>
        </w:rPr>
        <w:t xml:space="preserve">Alle forældrene orienteres via breve. </w:t>
      </w:r>
    </w:p>
    <w:p w:rsidR="0066523D" w:rsidRPr="0066523D" w:rsidRDefault="007B6BC7" w:rsidP="0066523D">
      <w:pPr>
        <w:pStyle w:val="Default"/>
        <w:jc w:val="both"/>
        <w:rPr>
          <w:rFonts w:ascii="Arial" w:hAnsi="Arial" w:cs="Arial"/>
          <w:color w:val="auto"/>
        </w:rPr>
      </w:pPr>
      <w:r w:rsidRPr="0066523D">
        <w:rPr>
          <w:rFonts w:ascii="Arial" w:hAnsi="Arial" w:cs="Arial"/>
          <w:color w:val="auto"/>
        </w:rPr>
        <w:t xml:space="preserve"> </w:t>
      </w:r>
    </w:p>
    <w:p w:rsidR="007B6BC7" w:rsidRPr="00702BB4" w:rsidRDefault="007B6BC7" w:rsidP="00702BB4">
      <w:pPr>
        <w:pStyle w:val="Listeafsnit"/>
        <w:numPr>
          <w:ilvl w:val="0"/>
          <w:numId w:val="6"/>
        </w:numPr>
        <w:rPr>
          <w:sz w:val="24"/>
          <w:szCs w:val="24"/>
        </w:rPr>
      </w:pPr>
      <w:r w:rsidRPr="00702BB4">
        <w:rPr>
          <w:sz w:val="24"/>
          <w:szCs w:val="24"/>
        </w:rPr>
        <w:lastRenderedPageBreak/>
        <w:t xml:space="preserve">Den pågældende dag holder </w:t>
      </w:r>
      <w:r w:rsidR="00695C7D" w:rsidRPr="00702BB4">
        <w:rPr>
          <w:sz w:val="24"/>
          <w:szCs w:val="24"/>
        </w:rPr>
        <w:t>klubben</w:t>
      </w:r>
      <w:r w:rsidRPr="00702BB4">
        <w:rPr>
          <w:sz w:val="24"/>
          <w:szCs w:val="24"/>
        </w:rPr>
        <w:t xml:space="preserve"> åben for </w:t>
      </w:r>
      <w:r w:rsidR="00695C7D" w:rsidRPr="00702BB4">
        <w:rPr>
          <w:sz w:val="24"/>
          <w:szCs w:val="24"/>
        </w:rPr>
        <w:t>børn/unge</w:t>
      </w:r>
      <w:r w:rsidRPr="00702BB4">
        <w:rPr>
          <w:sz w:val="24"/>
          <w:szCs w:val="24"/>
        </w:rPr>
        <w:t xml:space="preserve"> og forældre, hvor der vil være personale og så vidt muligt kriseberedskab tilstede, så længe der er behov for det. (Ledelsen kontakter kriseberedskabet). </w:t>
      </w:r>
    </w:p>
    <w:p w:rsidR="007B6BC7" w:rsidRPr="00702BB4" w:rsidRDefault="007B6BC7" w:rsidP="00702BB4">
      <w:pPr>
        <w:pStyle w:val="Listeafsnit"/>
        <w:numPr>
          <w:ilvl w:val="0"/>
          <w:numId w:val="6"/>
        </w:numPr>
        <w:rPr>
          <w:sz w:val="24"/>
          <w:szCs w:val="24"/>
        </w:rPr>
      </w:pPr>
      <w:r w:rsidRPr="00702BB4">
        <w:rPr>
          <w:sz w:val="24"/>
          <w:szCs w:val="24"/>
        </w:rPr>
        <w:t>Hvis nogle fra personalet er fraværende, kontaktes de straks for at have mulighed</w:t>
      </w:r>
      <w:r w:rsidR="00E07963" w:rsidRPr="00702BB4">
        <w:rPr>
          <w:sz w:val="24"/>
          <w:szCs w:val="24"/>
        </w:rPr>
        <w:t xml:space="preserve"> for at kunne indgå i forløbet.</w:t>
      </w:r>
    </w:p>
    <w:p w:rsidR="007B6BC7" w:rsidRPr="00702BB4" w:rsidRDefault="007B6BC7" w:rsidP="00702BB4">
      <w:pPr>
        <w:pStyle w:val="Overskrift2"/>
      </w:pPr>
      <w:r w:rsidRPr="00702BB4">
        <w:t xml:space="preserve">3. Samling: </w:t>
      </w:r>
    </w:p>
    <w:p w:rsidR="00E07963" w:rsidRPr="00702BB4" w:rsidRDefault="007B6BC7" w:rsidP="00702BB4">
      <w:pPr>
        <w:pStyle w:val="Listeafsnit"/>
        <w:numPr>
          <w:ilvl w:val="0"/>
          <w:numId w:val="7"/>
        </w:numPr>
        <w:rPr>
          <w:sz w:val="24"/>
          <w:szCs w:val="24"/>
        </w:rPr>
      </w:pPr>
      <w:r w:rsidRPr="00702BB4">
        <w:rPr>
          <w:sz w:val="24"/>
          <w:szCs w:val="24"/>
        </w:rPr>
        <w:t xml:space="preserve">Der opstilles et bord, hvor der vil stå et billede af afdøde, ligge tegninger eller andet efter </w:t>
      </w:r>
      <w:r w:rsidR="00695C7D" w:rsidRPr="00702BB4">
        <w:rPr>
          <w:sz w:val="24"/>
          <w:szCs w:val="24"/>
        </w:rPr>
        <w:t>børnenes/de unges</w:t>
      </w:r>
      <w:r w:rsidRPr="00702BB4">
        <w:rPr>
          <w:sz w:val="24"/>
          <w:szCs w:val="24"/>
        </w:rPr>
        <w:t xml:space="preserve"> ønsker, som minder ti</w:t>
      </w:r>
      <w:r w:rsidR="00E07963" w:rsidRPr="00702BB4">
        <w:rPr>
          <w:sz w:val="24"/>
          <w:szCs w:val="24"/>
        </w:rPr>
        <w:t>l den afdøde. Tingene fra minde</w:t>
      </w:r>
      <w:r w:rsidRPr="00702BB4">
        <w:rPr>
          <w:sz w:val="24"/>
          <w:szCs w:val="24"/>
        </w:rPr>
        <w:t>bordet tages med ved første besøg ved gravstedet, som skal finde sted hurtigst muligt</w:t>
      </w:r>
      <w:r w:rsidR="00E07963" w:rsidRPr="00702BB4">
        <w:rPr>
          <w:sz w:val="24"/>
          <w:szCs w:val="24"/>
        </w:rPr>
        <w:t xml:space="preserve"> efter begravelsen/bisættelsen.</w:t>
      </w:r>
    </w:p>
    <w:p w:rsidR="007B6BC7" w:rsidRPr="0066523D" w:rsidRDefault="007B6BC7" w:rsidP="0066523D">
      <w:pPr>
        <w:pStyle w:val="Overskrift2"/>
      </w:pPr>
      <w:r w:rsidRPr="0066523D">
        <w:t xml:space="preserve">4. Begravelse / bisættelse: </w:t>
      </w:r>
    </w:p>
    <w:p w:rsidR="007B6BC7" w:rsidRPr="00623D42" w:rsidRDefault="007B6BC7" w:rsidP="00702BB4">
      <w:pPr>
        <w:pStyle w:val="Listeafsnit"/>
        <w:numPr>
          <w:ilvl w:val="0"/>
          <w:numId w:val="8"/>
        </w:numPr>
        <w:rPr>
          <w:sz w:val="24"/>
          <w:szCs w:val="24"/>
        </w:rPr>
      </w:pPr>
      <w:r w:rsidRPr="00623D42">
        <w:rPr>
          <w:sz w:val="24"/>
          <w:szCs w:val="24"/>
        </w:rPr>
        <w:t xml:space="preserve">Hvis det ikke er i stilhed eller dybeste stilhed, deltager en af medarbejderne og mindst en fra ledelsen. Der medbringes bårebuket med bånd. </w:t>
      </w:r>
    </w:p>
    <w:p w:rsidR="007B6BC7" w:rsidRPr="00623D42" w:rsidRDefault="007B6BC7" w:rsidP="00702BB4">
      <w:pPr>
        <w:pStyle w:val="Listeafsnit"/>
        <w:numPr>
          <w:ilvl w:val="0"/>
          <w:numId w:val="8"/>
        </w:numPr>
        <w:rPr>
          <w:sz w:val="24"/>
          <w:szCs w:val="24"/>
        </w:rPr>
      </w:pPr>
      <w:r w:rsidRPr="00623D42">
        <w:rPr>
          <w:sz w:val="24"/>
          <w:szCs w:val="24"/>
        </w:rPr>
        <w:t xml:space="preserve">Hvis det er i stilhed eller dybeste stilhed sendes der blomster med kort. </w:t>
      </w:r>
    </w:p>
    <w:p w:rsidR="007B6BC7" w:rsidRPr="00623D42" w:rsidRDefault="007B6BC7" w:rsidP="00702BB4">
      <w:pPr>
        <w:pStyle w:val="Listeafsnit"/>
        <w:numPr>
          <w:ilvl w:val="0"/>
          <w:numId w:val="8"/>
        </w:numPr>
        <w:rPr>
          <w:sz w:val="24"/>
          <w:szCs w:val="24"/>
        </w:rPr>
      </w:pPr>
      <w:r w:rsidRPr="00623D42">
        <w:rPr>
          <w:sz w:val="24"/>
          <w:szCs w:val="24"/>
        </w:rPr>
        <w:t xml:space="preserve">Personalet skal ikke tage </w:t>
      </w:r>
      <w:r w:rsidR="00695C7D" w:rsidRPr="00623D42">
        <w:rPr>
          <w:sz w:val="24"/>
          <w:szCs w:val="24"/>
        </w:rPr>
        <w:t>klubben</w:t>
      </w:r>
      <w:r w:rsidRPr="00623D42">
        <w:rPr>
          <w:sz w:val="24"/>
          <w:szCs w:val="24"/>
        </w:rPr>
        <w:t xml:space="preserve">s </w:t>
      </w:r>
      <w:r w:rsidR="00695C7D" w:rsidRPr="00623D42">
        <w:rPr>
          <w:sz w:val="24"/>
          <w:szCs w:val="24"/>
        </w:rPr>
        <w:t>børn/unge</w:t>
      </w:r>
      <w:r w:rsidRPr="00623D42">
        <w:rPr>
          <w:sz w:val="24"/>
          <w:szCs w:val="24"/>
        </w:rPr>
        <w:t xml:space="preserve"> med. </w:t>
      </w:r>
    </w:p>
    <w:p w:rsidR="007B6BC7" w:rsidRPr="00623D42" w:rsidRDefault="007B6BC7" w:rsidP="00702BB4">
      <w:pPr>
        <w:pStyle w:val="Listeafsnit"/>
        <w:numPr>
          <w:ilvl w:val="0"/>
          <w:numId w:val="8"/>
        </w:numPr>
        <w:rPr>
          <w:sz w:val="24"/>
          <w:szCs w:val="24"/>
        </w:rPr>
      </w:pPr>
      <w:r w:rsidRPr="00623D42">
        <w:rPr>
          <w:sz w:val="24"/>
          <w:szCs w:val="24"/>
        </w:rPr>
        <w:t xml:space="preserve">Efter begravelsen / bisættelsen fortæller medarbejderen børnene/de unge i klubben, hvordan det er foregået. </w:t>
      </w:r>
    </w:p>
    <w:p w:rsidR="007B6BC7" w:rsidRPr="00623D42" w:rsidRDefault="007B6BC7" w:rsidP="00702BB4">
      <w:pPr>
        <w:pStyle w:val="Listeafsnit"/>
        <w:numPr>
          <w:ilvl w:val="0"/>
          <w:numId w:val="8"/>
        </w:numPr>
        <w:rPr>
          <w:sz w:val="24"/>
          <w:szCs w:val="24"/>
        </w:rPr>
      </w:pPr>
      <w:r w:rsidRPr="00623D42">
        <w:rPr>
          <w:sz w:val="24"/>
          <w:szCs w:val="24"/>
        </w:rPr>
        <w:t xml:space="preserve">Personalet møder til deres normale mødetid, og lukkevagten lukker </w:t>
      </w:r>
      <w:r w:rsidR="00E07963" w:rsidRPr="00623D42">
        <w:rPr>
          <w:sz w:val="24"/>
          <w:szCs w:val="24"/>
        </w:rPr>
        <w:t>klubben</w:t>
      </w:r>
      <w:r w:rsidRPr="00623D42">
        <w:rPr>
          <w:sz w:val="24"/>
          <w:szCs w:val="24"/>
        </w:rPr>
        <w:t xml:space="preserve"> på normal vis. Hvis personalet ikke magter at vende tilbage til </w:t>
      </w:r>
      <w:r w:rsidR="00695C7D" w:rsidRPr="00623D42">
        <w:rPr>
          <w:sz w:val="24"/>
          <w:szCs w:val="24"/>
        </w:rPr>
        <w:t>klubben</w:t>
      </w:r>
      <w:r w:rsidRPr="00623D42">
        <w:rPr>
          <w:sz w:val="24"/>
          <w:szCs w:val="24"/>
        </w:rPr>
        <w:t xml:space="preserve">, overtager det øvrige personale </w:t>
      </w:r>
      <w:r w:rsidR="00E07963" w:rsidRPr="00623D42">
        <w:rPr>
          <w:sz w:val="24"/>
          <w:szCs w:val="24"/>
        </w:rPr>
        <w:t>klubben</w:t>
      </w:r>
      <w:r w:rsidRPr="00623D42">
        <w:rPr>
          <w:sz w:val="24"/>
          <w:szCs w:val="24"/>
        </w:rPr>
        <w:t xml:space="preserve">. </w:t>
      </w:r>
    </w:p>
    <w:p w:rsidR="007B6BC7" w:rsidRPr="00702BB4" w:rsidRDefault="007B6BC7" w:rsidP="00702BB4">
      <w:pPr>
        <w:pStyle w:val="Overskrift2"/>
      </w:pPr>
      <w:r w:rsidRPr="00702BB4">
        <w:t xml:space="preserve">5. Opfølgning (at mindes): </w:t>
      </w:r>
    </w:p>
    <w:p w:rsidR="007B6BC7" w:rsidRPr="00623D42" w:rsidRDefault="00E07963" w:rsidP="00702BB4">
      <w:pPr>
        <w:pStyle w:val="Listeafsnit"/>
        <w:numPr>
          <w:ilvl w:val="0"/>
          <w:numId w:val="9"/>
        </w:numPr>
        <w:rPr>
          <w:sz w:val="24"/>
          <w:szCs w:val="24"/>
        </w:rPr>
      </w:pPr>
      <w:r w:rsidRPr="00623D42">
        <w:rPr>
          <w:sz w:val="24"/>
          <w:szCs w:val="24"/>
        </w:rPr>
        <w:t>Klubben</w:t>
      </w:r>
      <w:r w:rsidR="007B6BC7" w:rsidRPr="00623D42">
        <w:rPr>
          <w:sz w:val="24"/>
          <w:szCs w:val="24"/>
        </w:rPr>
        <w:t xml:space="preserve"> besøger gravstedet mindst en gang og derefter løbende indenfor det første år alt efter personalets vurdering og </w:t>
      </w:r>
      <w:r w:rsidR="00695C7D" w:rsidRPr="00623D42">
        <w:rPr>
          <w:sz w:val="24"/>
          <w:szCs w:val="24"/>
        </w:rPr>
        <w:t>børnenes/de unges</w:t>
      </w:r>
      <w:r w:rsidR="007B6BC7" w:rsidRPr="00623D42">
        <w:rPr>
          <w:sz w:val="24"/>
          <w:szCs w:val="24"/>
        </w:rPr>
        <w:t xml:space="preserve"> behov. </w:t>
      </w:r>
    </w:p>
    <w:p w:rsidR="007B6BC7" w:rsidRPr="00623D42" w:rsidRDefault="007B6BC7" w:rsidP="00702BB4">
      <w:pPr>
        <w:pStyle w:val="Listeafsnit"/>
        <w:numPr>
          <w:ilvl w:val="0"/>
          <w:numId w:val="9"/>
        </w:numPr>
        <w:rPr>
          <w:sz w:val="24"/>
          <w:szCs w:val="24"/>
        </w:rPr>
      </w:pPr>
      <w:r w:rsidRPr="00623D42">
        <w:rPr>
          <w:sz w:val="24"/>
          <w:szCs w:val="24"/>
        </w:rPr>
        <w:t>Første besøg skal være umiddelbart efter begravelsen / bisættels</w:t>
      </w:r>
      <w:r w:rsidR="00E07963" w:rsidRPr="00623D42">
        <w:rPr>
          <w:sz w:val="24"/>
          <w:szCs w:val="24"/>
        </w:rPr>
        <w:t>en, hvor der medbringes et lys.</w:t>
      </w:r>
    </w:p>
    <w:p w:rsidR="007B6BC7" w:rsidRPr="00702BB4" w:rsidRDefault="007B6BC7" w:rsidP="00702BB4">
      <w:pPr>
        <w:pStyle w:val="Overskrift2"/>
      </w:pPr>
      <w:r w:rsidRPr="00702BB4">
        <w:t>6. Den</w:t>
      </w:r>
      <w:r w:rsidR="00E07963" w:rsidRPr="00702BB4">
        <w:t xml:space="preserve"> </w:t>
      </w:r>
      <w:r w:rsidRPr="00702BB4">
        <w:t xml:space="preserve">videre kontakt til hjemmet: </w:t>
      </w:r>
    </w:p>
    <w:p w:rsidR="0066523D" w:rsidRPr="00702BB4" w:rsidRDefault="007B6BC7" w:rsidP="00702BB4">
      <w:pPr>
        <w:pStyle w:val="Listeafsnit"/>
        <w:numPr>
          <w:ilvl w:val="0"/>
          <w:numId w:val="10"/>
        </w:numPr>
        <w:rPr>
          <w:sz w:val="24"/>
          <w:szCs w:val="24"/>
        </w:rPr>
      </w:pPr>
      <w:r w:rsidRPr="00702BB4">
        <w:rPr>
          <w:sz w:val="24"/>
          <w:szCs w:val="24"/>
        </w:rPr>
        <w:t xml:space="preserve">Én af medarbejderne tager telefonisk kontakt til familien umiddelbart efter begravelsen og aftaler, hvis familien ønsker det, et hjemmebesøg, hvor vi medbringer billeder, hilsner m.m. Inden for det første år, skal der have været mindst to personlige/telefoniske kontakter til hjemmet. Derefter vil kontakten mellem </w:t>
      </w:r>
      <w:r w:rsidR="00E07963" w:rsidRPr="00702BB4">
        <w:rPr>
          <w:sz w:val="24"/>
          <w:szCs w:val="24"/>
        </w:rPr>
        <w:t>k</w:t>
      </w:r>
      <w:r w:rsidRPr="00702BB4">
        <w:rPr>
          <w:sz w:val="24"/>
          <w:szCs w:val="24"/>
        </w:rPr>
        <w:t xml:space="preserve">lubben og familien afhænge af den ramte families behov.  </w:t>
      </w:r>
    </w:p>
    <w:p w:rsidR="007B6BC7" w:rsidRPr="00702BB4" w:rsidRDefault="007B6BC7" w:rsidP="00702BB4">
      <w:pPr>
        <w:pStyle w:val="Overskrift2"/>
      </w:pPr>
      <w:r w:rsidRPr="00702BB4">
        <w:t xml:space="preserve">7. Opfølgning: </w:t>
      </w:r>
    </w:p>
    <w:p w:rsidR="007B6BC7" w:rsidRPr="00623D42" w:rsidRDefault="00E07963" w:rsidP="00702BB4">
      <w:pPr>
        <w:pStyle w:val="Listeafsnit"/>
        <w:numPr>
          <w:ilvl w:val="0"/>
          <w:numId w:val="11"/>
        </w:numPr>
        <w:rPr>
          <w:sz w:val="24"/>
          <w:szCs w:val="24"/>
        </w:rPr>
      </w:pPr>
      <w:r w:rsidRPr="00623D42">
        <w:rPr>
          <w:sz w:val="24"/>
          <w:szCs w:val="24"/>
        </w:rPr>
        <w:t>Klubledelsen</w:t>
      </w:r>
      <w:r w:rsidR="007B6BC7" w:rsidRPr="00623D42">
        <w:rPr>
          <w:sz w:val="24"/>
          <w:szCs w:val="24"/>
        </w:rPr>
        <w:t xml:space="preserve"> er ansvarlig for, at forløbet evaluer</w:t>
      </w:r>
      <w:r w:rsidRPr="00623D42">
        <w:rPr>
          <w:sz w:val="24"/>
          <w:szCs w:val="24"/>
        </w:rPr>
        <w:t>es og diskuteres på de efterføl</w:t>
      </w:r>
      <w:r w:rsidR="007B6BC7" w:rsidRPr="00623D42">
        <w:rPr>
          <w:sz w:val="24"/>
          <w:szCs w:val="24"/>
        </w:rPr>
        <w:t xml:space="preserve">gende personalemøder, hvor der tages udgangspunkt i hvordan </w:t>
      </w:r>
      <w:r w:rsidR="00695C7D" w:rsidRPr="00623D42">
        <w:rPr>
          <w:sz w:val="24"/>
          <w:szCs w:val="24"/>
        </w:rPr>
        <w:t>børnene/de unge</w:t>
      </w:r>
      <w:r w:rsidR="007B6BC7" w:rsidRPr="00623D42">
        <w:rPr>
          <w:sz w:val="24"/>
          <w:szCs w:val="24"/>
        </w:rPr>
        <w:t xml:space="preserve">, den ramte familie, øvrige familier / andre involverede parter og personalet har det. </w:t>
      </w:r>
    </w:p>
    <w:p w:rsidR="007B6BC7" w:rsidRPr="00702BB4" w:rsidRDefault="007B6BC7" w:rsidP="00702BB4">
      <w:pPr>
        <w:pStyle w:val="Overskrift1"/>
      </w:pPr>
      <w:r w:rsidRPr="00702BB4">
        <w:lastRenderedPageBreak/>
        <w:t xml:space="preserve">Når en søskende til et barn i </w:t>
      </w:r>
      <w:r w:rsidR="00695C7D" w:rsidRPr="00702BB4">
        <w:t>klubben</w:t>
      </w:r>
      <w:r w:rsidRPr="00702BB4">
        <w:t xml:space="preserve"> dør </w:t>
      </w:r>
    </w:p>
    <w:p w:rsidR="007B6BC7" w:rsidRPr="00702BB4" w:rsidRDefault="007B6BC7" w:rsidP="00702BB4">
      <w:pPr>
        <w:pStyle w:val="Overskrift2"/>
      </w:pPr>
      <w:r w:rsidRPr="00702BB4">
        <w:t xml:space="preserve">1. Én af medarbejderne tager straks til hjemmet for at: </w:t>
      </w:r>
    </w:p>
    <w:p w:rsidR="007B6BC7" w:rsidRPr="00623D42" w:rsidRDefault="007B6BC7" w:rsidP="00702BB4">
      <w:pPr>
        <w:pStyle w:val="Listeafsnit"/>
        <w:numPr>
          <w:ilvl w:val="0"/>
          <w:numId w:val="12"/>
        </w:numPr>
        <w:rPr>
          <w:sz w:val="24"/>
          <w:szCs w:val="24"/>
        </w:rPr>
      </w:pPr>
      <w:r w:rsidRPr="00623D42">
        <w:rPr>
          <w:sz w:val="24"/>
          <w:szCs w:val="24"/>
        </w:rPr>
        <w:t xml:space="preserve">Aflevere en buket blomster med kort. </w:t>
      </w:r>
    </w:p>
    <w:p w:rsidR="007B6BC7" w:rsidRPr="00623D42" w:rsidRDefault="007B6BC7" w:rsidP="00702BB4">
      <w:pPr>
        <w:pStyle w:val="Listeafsnit"/>
        <w:numPr>
          <w:ilvl w:val="0"/>
          <w:numId w:val="12"/>
        </w:numPr>
        <w:rPr>
          <w:sz w:val="24"/>
          <w:szCs w:val="24"/>
        </w:rPr>
      </w:pPr>
      <w:r w:rsidRPr="00623D42">
        <w:rPr>
          <w:sz w:val="24"/>
          <w:szCs w:val="24"/>
        </w:rPr>
        <w:t xml:space="preserve">Få facts på det skete. </w:t>
      </w:r>
    </w:p>
    <w:p w:rsidR="007B6BC7" w:rsidRPr="00623D42" w:rsidRDefault="007B6BC7" w:rsidP="00702BB4">
      <w:pPr>
        <w:pStyle w:val="Listeafsnit"/>
        <w:numPr>
          <w:ilvl w:val="0"/>
          <w:numId w:val="12"/>
        </w:numPr>
        <w:rPr>
          <w:sz w:val="24"/>
          <w:szCs w:val="24"/>
        </w:rPr>
      </w:pPr>
      <w:r w:rsidRPr="00623D42">
        <w:rPr>
          <w:sz w:val="24"/>
          <w:szCs w:val="24"/>
        </w:rPr>
        <w:t xml:space="preserve">Familien får udleveret det brev, som </w:t>
      </w:r>
      <w:r w:rsidR="00695C7D" w:rsidRPr="00623D42">
        <w:rPr>
          <w:sz w:val="24"/>
          <w:szCs w:val="24"/>
        </w:rPr>
        <w:t>klubben</w:t>
      </w:r>
      <w:r w:rsidRPr="00623D42">
        <w:rPr>
          <w:sz w:val="24"/>
          <w:szCs w:val="24"/>
        </w:rPr>
        <w:t xml:space="preserve">s </w:t>
      </w:r>
      <w:r w:rsidR="00695C7D" w:rsidRPr="00623D42">
        <w:rPr>
          <w:sz w:val="24"/>
          <w:szCs w:val="24"/>
        </w:rPr>
        <w:t>børn/unge</w:t>
      </w:r>
      <w:r w:rsidRPr="00623D42">
        <w:rPr>
          <w:sz w:val="24"/>
          <w:szCs w:val="24"/>
        </w:rPr>
        <w:t xml:space="preserve">, forældre og andre relevante personer har fået tilsendt. Dette brev indeholder informationer om det skete, vores videre handlen samt typiske sorgreaktioner hos </w:t>
      </w:r>
      <w:r w:rsidR="00695C7D" w:rsidRPr="00623D42">
        <w:rPr>
          <w:sz w:val="24"/>
          <w:szCs w:val="24"/>
        </w:rPr>
        <w:t>børn/unge</w:t>
      </w:r>
      <w:r w:rsidRPr="00623D42">
        <w:rPr>
          <w:sz w:val="24"/>
          <w:szCs w:val="24"/>
        </w:rPr>
        <w:t xml:space="preserve">. </w:t>
      </w:r>
    </w:p>
    <w:p w:rsidR="007B6BC7" w:rsidRPr="00623D42" w:rsidRDefault="007B6BC7" w:rsidP="00702BB4">
      <w:pPr>
        <w:pStyle w:val="Listeafsnit"/>
        <w:numPr>
          <w:ilvl w:val="0"/>
          <w:numId w:val="12"/>
        </w:numPr>
        <w:rPr>
          <w:sz w:val="24"/>
          <w:szCs w:val="24"/>
        </w:rPr>
      </w:pPr>
      <w:r w:rsidRPr="00623D42">
        <w:rPr>
          <w:sz w:val="24"/>
          <w:szCs w:val="24"/>
        </w:rPr>
        <w:t xml:space="preserve">Hvis nogle af  medarbejderne er fraværende, kontaktes de straks for at have mulighed for at kunne indgå i forløbet. </w:t>
      </w:r>
    </w:p>
    <w:p w:rsidR="007B6BC7" w:rsidRPr="00702BB4" w:rsidRDefault="007B6BC7" w:rsidP="00702BB4">
      <w:pPr>
        <w:pStyle w:val="Overskrift2"/>
      </w:pPr>
      <w:r w:rsidRPr="00702BB4">
        <w:t xml:space="preserve">2. Afklare hvem der skal orienteres (ledelsen, alt personale inkl. fraværende, </w:t>
      </w:r>
      <w:r w:rsidR="00695C7D" w:rsidRPr="00702BB4">
        <w:t>børn/unge</w:t>
      </w:r>
      <w:r w:rsidRPr="00702BB4">
        <w:t xml:space="preserve">, forældre, </w:t>
      </w:r>
      <w:r w:rsidR="00E07963" w:rsidRPr="00702BB4">
        <w:t>bestyrelse</w:t>
      </w:r>
      <w:r w:rsidRPr="00702BB4">
        <w:t xml:space="preserve">) </w:t>
      </w:r>
    </w:p>
    <w:p w:rsidR="00E07963" w:rsidRPr="00623D42" w:rsidRDefault="00E07963" w:rsidP="00702BB4">
      <w:pPr>
        <w:pStyle w:val="Listeafsnit"/>
        <w:numPr>
          <w:ilvl w:val="0"/>
          <w:numId w:val="13"/>
        </w:numPr>
        <w:rPr>
          <w:sz w:val="24"/>
          <w:szCs w:val="24"/>
        </w:rPr>
      </w:pPr>
      <w:r w:rsidRPr="00623D42">
        <w:rPr>
          <w:sz w:val="24"/>
          <w:szCs w:val="24"/>
        </w:rPr>
        <w:t xml:space="preserve">Klublederen kontakter lederen for klubberne og bestyrelsen. </w:t>
      </w:r>
    </w:p>
    <w:p w:rsidR="00E07963" w:rsidRPr="00623D42" w:rsidRDefault="00E07963" w:rsidP="00702BB4">
      <w:pPr>
        <w:pStyle w:val="Listeafsnit"/>
        <w:numPr>
          <w:ilvl w:val="0"/>
          <w:numId w:val="13"/>
        </w:numPr>
        <w:rPr>
          <w:sz w:val="24"/>
          <w:szCs w:val="24"/>
        </w:rPr>
      </w:pPr>
      <w:r w:rsidRPr="00623D42">
        <w:rPr>
          <w:sz w:val="24"/>
          <w:szCs w:val="24"/>
        </w:rPr>
        <w:t xml:space="preserve">Klubbens leder eller en medarbejder kontakter den fraværende personale og vikarer. </w:t>
      </w:r>
    </w:p>
    <w:p w:rsidR="00E07963" w:rsidRPr="00623D42" w:rsidRDefault="00E07963" w:rsidP="00702BB4">
      <w:pPr>
        <w:pStyle w:val="Listeafsnit"/>
        <w:numPr>
          <w:ilvl w:val="0"/>
          <w:numId w:val="13"/>
        </w:numPr>
        <w:rPr>
          <w:sz w:val="24"/>
          <w:szCs w:val="24"/>
        </w:rPr>
      </w:pPr>
      <w:r w:rsidRPr="00623D42">
        <w:rPr>
          <w:sz w:val="24"/>
          <w:szCs w:val="24"/>
        </w:rPr>
        <w:t xml:space="preserve">Hvis personalet er fraværende grundet ferie, orlov eller andet kontaktes man mundtligt via telefonen. Hvis dette ikke er muligt sendes et brev med oplysning om, hvad der er sket. </w:t>
      </w:r>
    </w:p>
    <w:p w:rsidR="00E07963" w:rsidRPr="00623D42" w:rsidRDefault="00E07963" w:rsidP="00702BB4">
      <w:pPr>
        <w:pStyle w:val="Listeafsnit"/>
        <w:numPr>
          <w:ilvl w:val="0"/>
          <w:numId w:val="13"/>
        </w:numPr>
        <w:rPr>
          <w:sz w:val="24"/>
          <w:szCs w:val="24"/>
        </w:rPr>
      </w:pPr>
      <w:r w:rsidRPr="00623D42">
        <w:rPr>
          <w:sz w:val="24"/>
          <w:szCs w:val="24"/>
        </w:rPr>
        <w:t xml:space="preserve">Børnene/de unge, der er i klubben, orienteres så vidt muligt samtidig. </w:t>
      </w:r>
    </w:p>
    <w:p w:rsidR="007B6BC7" w:rsidRPr="00623D42" w:rsidRDefault="007B6BC7" w:rsidP="00702BB4">
      <w:pPr>
        <w:pStyle w:val="Listeafsnit"/>
        <w:numPr>
          <w:ilvl w:val="0"/>
          <w:numId w:val="13"/>
        </w:numPr>
        <w:rPr>
          <w:sz w:val="24"/>
          <w:szCs w:val="24"/>
        </w:rPr>
      </w:pPr>
      <w:r w:rsidRPr="00623D42">
        <w:rPr>
          <w:sz w:val="24"/>
          <w:szCs w:val="24"/>
        </w:rPr>
        <w:t xml:space="preserve">Alle forældrene orienteres via breve. </w:t>
      </w:r>
    </w:p>
    <w:p w:rsidR="007B6BC7" w:rsidRPr="00702BB4" w:rsidRDefault="007B6BC7" w:rsidP="00702BB4">
      <w:pPr>
        <w:pStyle w:val="Overskrift2"/>
      </w:pPr>
      <w:r w:rsidRPr="00702BB4">
        <w:t xml:space="preserve">3. Begravelse / bisættelse: </w:t>
      </w:r>
    </w:p>
    <w:p w:rsidR="00E07963" w:rsidRPr="00623D42" w:rsidRDefault="007B6BC7" w:rsidP="00623D42">
      <w:pPr>
        <w:pStyle w:val="Listeafsnit"/>
        <w:numPr>
          <w:ilvl w:val="0"/>
          <w:numId w:val="14"/>
        </w:numPr>
        <w:rPr>
          <w:sz w:val="24"/>
          <w:szCs w:val="24"/>
        </w:rPr>
      </w:pPr>
      <w:r w:rsidRPr="00623D42">
        <w:rPr>
          <w:sz w:val="24"/>
          <w:szCs w:val="24"/>
        </w:rPr>
        <w:t xml:space="preserve">Hvis det ikke er i stilhed eller dybeste stilhed, deltager en medarbejder og en fra ledelsen. Der medbringes bårebuket med kort. </w:t>
      </w:r>
    </w:p>
    <w:p w:rsidR="007B6BC7" w:rsidRPr="00623D42" w:rsidRDefault="007B6BC7" w:rsidP="00623D42">
      <w:pPr>
        <w:pStyle w:val="Listeafsnit"/>
        <w:numPr>
          <w:ilvl w:val="0"/>
          <w:numId w:val="14"/>
        </w:numPr>
        <w:rPr>
          <w:sz w:val="24"/>
          <w:szCs w:val="24"/>
        </w:rPr>
      </w:pPr>
      <w:r w:rsidRPr="00623D42">
        <w:rPr>
          <w:sz w:val="24"/>
          <w:szCs w:val="24"/>
        </w:rPr>
        <w:t xml:space="preserve">Hvis det er i stilhed eller dybeste stilhed sendes der blomster med kort. </w:t>
      </w:r>
    </w:p>
    <w:p w:rsidR="007B6BC7" w:rsidRPr="00623D42" w:rsidRDefault="007B6BC7" w:rsidP="00623D42">
      <w:pPr>
        <w:pStyle w:val="Listeafsnit"/>
        <w:numPr>
          <w:ilvl w:val="0"/>
          <w:numId w:val="14"/>
        </w:numPr>
        <w:rPr>
          <w:sz w:val="24"/>
          <w:szCs w:val="24"/>
        </w:rPr>
      </w:pPr>
      <w:r w:rsidRPr="00623D42">
        <w:rPr>
          <w:sz w:val="24"/>
          <w:szCs w:val="24"/>
        </w:rPr>
        <w:t xml:space="preserve">Personalet skal ikke tage </w:t>
      </w:r>
      <w:r w:rsidR="00695C7D" w:rsidRPr="00623D42">
        <w:rPr>
          <w:sz w:val="24"/>
          <w:szCs w:val="24"/>
        </w:rPr>
        <w:t>klubben</w:t>
      </w:r>
      <w:r w:rsidRPr="00623D42">
        <w:rPr>
          <w:sz w:val="24"/>
          <w:szCs w:val="24"/>
        </w:rPr>
        <w:t xml:space="preserve">s </w:t>
      </w:r>
      <w:r w:rsidR="00695C7D" w:rsidRPr="00623D42">
        <w:rPr>
          <w:sz w:val="24"/>
          <w:szCs w:val="24"/>
        </w:rPr>
        <w:t>børn/unge</w:t>
      </w:r>
      <w:r w:rsidRPr="00623D42">
        <w:rPr>
          <w:sz w:val="24"/>
          <w:szCs w:val="24"/>
        </w:rPr>
        <w:t xml:space="preserve"> med. </w:t>
      </w:r>
    </w:p>
    <w:p w:rsidR="007B6BC7" w:rsidRPr="00623D42" w:rsidRDefault="007B6BC7" w:rsidP="00623D42">
      <w:pPr>
        <w:pStyle w:val="Listeafsnit"/>
        <w:numPr>
          <w:ilvl w:val="0"/>
          <w:numId w:val="14"/>
        </w:numPr>
        <w:rPr>
          <w:sz w:val="24"/>
          <w:szCs w:val="24"/>
        </w:rPr>
      </w:pPr>
      <w:r w:rsidRPr="00623D42">
        <w:rPr>
          <w:sz w:val="24"/>
          <w:szCs w:val="24"/>
        </w:rPr>
        <w:t xml:space="preserve">Efter begravelsen / bisættelsen fortæller </w:t>
      </w:r>
      <w:r w:rsidR="00516F4F" w:rsidRPr="00623D42">
        <w:rPr>
          <w:sz w:val="24"/>
          <w:szCs w:val="24"/>
        </w:rPr>
        <w:t>personalet</w:t>
      </w:r>
      <w:r w:rsidRPr="00623D42">
        <w:rPr>
          <w:sz w:val="24"/>
          <w:szCs w:val="24"/>
        </w:rPr>
        <w:t xml:space="preserve"> børnene/de unge i klubben, hvordan det er foregået. </w:t>
      </w:r>
    </w:p>
    <w:p w:rsidR="007B6BC7" w:rsidRPr="00702BB4" w:rsidRDefault="0066523D" w:rsidP="00702BB4">
      <w:pPr>
        <w:pStyle w:val="Overskrift2"/>
      </w:pPr>
      <w:r w:rsidRPr="00702BB4">
        <w:t>4</w:t>
      </w:r>
      <w:r w:rsidR="007B6BC7" w:rsidRPr="00702BB4">
        <w:t>. Opfølgning (at mindes):</w:t>
      </w:r>
    </w:p>
    <w:p w:rsidR="007B6BC7" w:rsidRPr="00623D42" w:rsidRDefault="00695C7D" w:rsidP="00623D42">
      <w:pPr>
        <w:pStyle w:val="Listeafsnit"/>
        <w:numPr>
          <w:ilvl w:val="0"/>
          <w:numId w:val="15"/>
        </w:numPr>
        <w:rPr>
          <w:sz w:val="24"/>
          <w:szCs w:val="24"/>
        </w:rPr>
      </w:pPr>
      <w:r w:rsidRPr="00623D42">
        <w:rPr>
          <w:sz w:val="24"/>
          <w:szCs w:val="24"/>
        </w:rPr>
        <w:t>Klubben</w:t>
      </w:r>
      <w:r w:rsidR="007B6BC7" w:rsidRPr="00623D42">
        <w:rPr>
          <w:sz w:val="24"/>
          <w:szCs w:val="24"/>
        </w:rPr>
        <w:t xml:space="preserve"> besøger gravstedet umiddelbart efter begravelsen / bisættelsen.</w:t>
      </w:r>
    </w:p>
    <w:p w:rsidR="007B6BC7" w:rsidRPr="00623D42" w:rsidRDefault="007B6BC7" w:rsidP="00623D42">
      <w:pPr>
        <w:pStyle w:val="Listeafsnit"/>
        <w:numPr>
          <w:ilvl w:val="0"/>
          <w:numId w:val="15"/>
        </w:numPr>
        <w:rPr>
          <w:sz w:val="24"/>
          <w:szCs w:val="24"/>
        </w:rPr>
      </w:pPr>
      <w:r w:rsidRPr="00623D42">
        <w:rPr>
          <w:sz w:val="24"/>
          <w:szCs w:val="24"/>
        </w:rPr>
        <w:t xml:space="preserve">Første besøg skal være umiddelbart efter begravelsen / bisættelsen, hvor de </w:t>
      </w:r>
      <w:r w:rsidR="00695C7D" w:rsidRPr="00623D42">
        <w:rPr>
          <w:sz w:val="24"/>
          <w:szCs w:val="24"/>
        </w:rPr>
        <w:t>børn/unge</w:t>
      </w:r>
      <w:r w:rsidRPr="00623D42">
        <w:rPr>
          <w:sz w:val="24"/>
          <w:szCs w:val="24"/>
        </w:rPr>
        <w:t>, der ønsker det medbringer en lamineret tegning.</w:t>
      </w:r>
    </w:p>
    <w:p w:rsidR="00516F4F" w:rsidRPr="00623D42" w:rsidRDefault="00695C7D" w:rsidP="00623D42">
      <w:pPr>
        <w:pStyle w:val="Listeafsnit"/>
        <w:numPr>
          <w:ilvl w:val="0"/>
          <w:numId w:val="15"/>
        </w:numPr>
        <w:rPr>
          <w:sz w:val="24"/>
          <w:szCs w:val="24"/>
        </w:rPr>
      </w:pPr>
      <w:r w:rsidRPr="00623D42">
        <w:rPr>
          <w:sz w:val="24"/>
          <w:szCs w:val="24"/>
        </w:rPr>
        <w:t>Klubben</w:t>
      </w:r>
      <w:r w:rsidR="007B6BC7" w:rsidRPr="00623D42">
        <w:rPr>
          <w:sz w:val="24"/>
          <w:szCs w:val="24"/>
        </w:rPr>
        <w:t xml:space="preserve"> besøger derefter gravstedet, når det falder naturligt.</w:t>
      </w:r>
    </w:p>
    <w:p w:rsidR="007B6BC7" w:rsidRPr="00702BB4" w:rsidRDefault="0066523D" w:rsidP="00702BB4">
      <w:pPr>
        <w:pStyle w:val="Overskrift2"/>
      </w:pPr>
      <w:r w:rsidRPr="00702BB4">
        <w:t>5</w:t>
      </w:r>
      <w:r w:rsidR="007B6BC7" w:rsidRPr="00702BB4">
        <w:t>. Opfølgning:</w:t>
      </w:r>
    </w:p>
    <w:p w:rsidR="007B6BC7" w:rsidRPr="00623D42" w:rsidRDefault="007B6BC7" w:rsidP="00623D42">
      <w:pPr>
        <w:pStyle w:val="Listeafsnit"/>
        <w:numPr>
          <w:ilvl w:val="0"/>
          <w:numId w:val="16"/>
        </w:numPr>
        <w:rPr>
          <w:sz w:val="24"/>
          <w:szCs w:val="24"/>
        </w:rPr>
      </w:pPr>
      <w:r w:rsidRPr="00623D42">
        <w:rPr>
          <w:sz w:val="24"/>
          <w:szCs w:val="24"/>
        </w:rPr>
        <w:t>Ledelsen er ansvarlig for, at forløbet evaluer</w:t>
      </w:r>
      <w:r w:rsidR="00516F4F" w:rsidRPr="00623D42">
        <w:rPr>
          <w:sz w:val="24"/>
          <w:szCs w:val="24"/>
        </w:rPr>
        <w:t>es og diskuteres på de efterføl</w:t>
      </w:r>
      <w:r w:rsidRPr="00623D42">
        <w:rPr>
          <w:sz w:val="24"/>
          <w:szCs w:val="24"/>
        </w:rPr>
        <w:t xml:space="preserve">gende personalemøder, hvor der tages udgangspunkt i, hvordan </w:t>
      </w:r>
      <w:r w:rsidR="00695C7D" w:rsidRPr="00623D42">
        <w:rPr>
          <w:sz w:val="24"/>
          <w:szCs w:val="24"/>
        </w:rPr>
        <w:t>børnene/de unge</w:t>
      </w:r>
      <w:r w:rsidRPr="00623D42">
        <w:rPr>
          <w:sz w:val="24"/>
          <w:szCs w:val="24"/>
        </w:rPr>
        <w:t xml:space="preserve"> o</w:t>
      </w:r>
      <w:r w:rsidR="00516F4F" w:rsidRPr="00623D42">
        <w:rPr>
          <w:sz w:val="24"/>
          <w:szCs w:val="24"/>
        </w:rPr>
        <w:t>g per</w:t>
      </w:r>
      <w:r w:rsidRPr="00623D42">
        <w:rPr>
          <w:sz w:val="24"/>
          <w:szCs w:val="24"/>
        </w:rPr>
        <w:t>sonalet har det.</w:t>
      </w:r>
    </w:p>
    <w:p w:rsidR="00516F4F" w:rsidRPr="0066523D" w:rsidRDefault="00516F4F" w:rsidP="00623D42"/>
    <w:p w:rsidR="007B6BC7" w:rsidRPr="00702BB4" w:rsidRDefault="0066523D" w:rsidP="00702BB4">
      <w:pPr>
        <w:pStyle w:val="Overskrift1"/>
      </w:pPr>
      <w:r w:rsidRPr="00702BB4">
        <w:lastRenderedPageBreak/>
        <w:t xml:space="preserve">Når et barn/ung </w:t>
      </w:r>
      <w:r w:rsidR="007B6BC7" w:rsidRPr="00702BB4">
        <w:t>er alvorligt sygt eventuelt med døden til følge</w:t>
      </w:r>
    </w:p>
    <w:p w:rsidR="007B6BC7" w:rsidRPr="00702BB4" w:rsidRDefault="007B6BC7" w:rsidP="00702BB4">
      <w:pPr>
        <w:pStyle w:val="Overskrift2"/>
      </w:pPr>
      <w:r w:rsidRPr="00702BB4">
        <w:t>1. Lederen og eventuelt andre relevante voksne, holder tæt kontakt med den berørte familie:</w:t>
      </w:r>
    </w:p>
    <w:p w:rsidR="007B6BC7" w:rsidRPr="00623D42" w:rsidRDefault="007B6BC7" w:rsidP="00623D42">
      <w:pPr>
        <w:pStyle w:val="Listeafsnit"/>
        <w:numPr>
          <w:ilvl w:val="0"/>
          <w:numId w:val="17"/>
        </w:numPr>
        <w:rPr>
          <w:sz w:val="24"/>
          <w:szCs w:val="24"/>
        </w:rPr>
      </w:pPr>
      <w:r w:rsidRPr="00623D42">
        <w:rPr>
          <w:sz w:val="24"/>
          <w:szCs w:val="24"/>
        </w:rPr>
        <w:t>To medarbejdere vælges som primær voksne for den berørte familie.</w:t>
      </w:r>
    </w:p>
    <w:p w:rsidR="007B6BC7" w:rsidRPr="00623D42" w:rsidRDefault="007B6BC7" w:rsidP="00623D42">
      <w:pPr>
        <w:pStyle w:val="Listeafsnit"/>
        <w:numPr>
          <w:ilvl w:val="0"/>
          <w:numId w:val="17"/>
        </w:numPr>
        <w:rPr>
          <w:sz w:val="24"/>
          <w:szCs w:val="24"/>
        </w:rPr>
      </w:pPr>
      <w:r w:rsidRPr="00623D42">
        <w:rPr>
          <w:sz w:val="24"/>
          <w:szCs w:val="24"/>
        </w:rPr>
        <w:t>Under sygdomsforløbet holdes tæt kontakt til familien.</w:t>
      </w:r>
    </w:p>
    <w:p w:rsidR="007B6BC7" w:rsidRPr="00623D42" w:rsidRDefault="007B6BC7" w:rsidP="00623D42">
      <w:pPr>
        <w:pStyle w:val="Listeafsnit"/>
        <w:numPr>
          <w:ilvl w:val="0"/>
          <w:numId w:val="17"/>
        </w:numPr>
        <w:rPr>
          <w:sz w:val="24"/>
          <w:szCs w:val="24"/>
        </w:rPr>
      </w:pPr>
      <w:r w:rsidRPr="00623D42">
        <w:rPr>
          <w:sz w:val="24"/>
          <w:szCs w:val="24"/>
        </w:rPr>
        <w:t>Aftal forældresamtaler under sygdomsforløbet, gerne ved hjemmebesøg.</w:t>
      </w:r>
    </w:p>
    <w:p w:rsidR="007B6BC7" w:rsidRPr="00623D42" w:rsidRDefault="007B6BC7" w:rsidP="00623D42">
      <w:pPr>
        <w:pStyle w:val="Listeafsnit"/>
        <w:numPr>
          <w:ilvl w:val="0"/>
          <w:numId w:val="17"/>
        </w:numPr>
        <w:rPr>
          <w:sz w:val="24"/>
          <w:szCs w:val="24"/>
        </w:rPr>
      </w:pPr>
      <w:r w:rsidRPr="00623D42">
        <w:rPr>
          <w:sz w:val="24"/>
          <w:szCs w:val="24"/>
        </w:rPr>
        <w:t xml:space="preserve">Vi skal lytte til familien og spørge ind til, hvordan vi kan støtte </w:t>
      </w:r>
      <w:r w:rsidR="00695C7D" w:rsidRPr="00623D42">
        <w:rPr>
          <w:sz w:val="24"/>
          <w:szCs w:val="24"/>
        </w:rPr>
        <w:t>barnet/den unge</w:t>
      </w:r>
      <w:r w:rsidR="00623D42">
        <w:rPr>
          <w:sz w:val="24"/>
          <w:szCs w:val="24"/>
        </w:rPr>
        <w:t xml:space="preserve"> / fami</w:t>
      </w:r>
      <w:r w:rsidRPr="00623D42">
        <w:rPr>
          <w:sz w:val="24"/>
          <w:szCs w:val="24"/>
        </w:rPr>
        <w:t>lien bedst muligt.</w:t>
      </w:r>
    </w:p>
    <w:p w:rsidR="007B6BC7" w:rsidRPr="00623D42" w:rsidRDefault="007B6BC7" w:rsidP="00623D42">
      <w:pPr>
        <w:pStyle w:val="Listeafsnit"/>
        <w:numPr>
          <w:ilvl w:val="0"/>
          <w:numId w:val="17"/>
        </w:numPr>
        <w:rPr>
          <w:sz w:val="24"/>
          <w:szCs w:val="24"/>
        </w:rPr>
      </w:pPr>
      <w:r w:rsidRPr="00623D42">
        <w:rPr>
          <w:sz w:val="24"/>
          <w:szCs w:val="24"/>
        </w:rPr>
        <w:t xml:space="preserve">Der skal skabes enighed mellem </w:t>
      </w:r>
      <w:r w:rsidR="00695C7D" w:rsidRPr="00623D42">
        <w:rPr>
          <w:sz w:val="24"/>
          <w:szCs w:val="24"/>
        </w:rPr>
        <w:t>klubben</w:t>
      </w:r>
      <w:r w:rsidRPr="00623D42">
        <w:rPr>
          <w:sz w:val="24"/>
          <w:szCs w:val="24"/>
        </w:rPr>
        <w:t xml:space="preserve"> og familien om, hvor meget </w:t>
      </w:r>
      <w:r w:rsidR="00695C7D" w:rsidRPr="00623D42">
        <w:rPr>
          <w:sz w:val="24"/>
          <w:szCs w:val="24"/>
        </w:rPr>
        <w:t>barnet/den unge</w:t>
      </w:r>
      <w:r w:rsidRPr="00623D42">
        <w:rPr>
          <w:sz w:val="24"/>
          <w:szCs w:val="24"/>
        </w:rPr>
        <w:t xml:space="preserve"> skal vide, og på hvilken måde informationerne gives.</w:t>
      </w:r>
    </w:p>
    <w:p w:rsidR="007B6BC7" w:rsidRPr="00623D42" w:rsidRDefault="007B6BC7" w:rsidP="00623D42">
      <w:pPr>
        <w:pStyle w:val="Listeafsnit"/>
        <w:numPr>
          <w:ilvl w:val="0"/>
          <w:numId w:val="17"/>
        </w:numPr>
        <w:rPr>
          <w:sz w:val="24"/>
          <w:szCs w:val="24"/>
        </w:rPr>
      </w:pPr>
      <w:r w:rsidRPr="00623D42">
        <w:rPr>
          <w:sz w:val="24"/>
          <w:szCs w:val="24"/>
        </w:rPr>
        <w:t xml:space="preserve">Vi skal søge oplysninger fra familien om, hvad de fortæller </w:t>
      </w:r>
      <w:r w:rsidR="00695C7D" w:rsidRPr="00623D42">
        <w:rPr>
          <w:sz w:val="24"/>
          <w:szCs w:val="24"/>
        </w:rPr>
        <w:t>barnet/den unge</w:t>
      </w:r>
      <w:r w:rsidRPr="00623D42">
        <w:rPr>
          <w:sz w:val="24"/>
          <w:szCs w:val="24"/>
        </w:rPr>
        <w:t xml:space="preserve"> om døden og hvad der sker efter døden.</w:t>
      </w:r>
    </w:p>
    <w:p w:rsidR="007B6BC7" w:rsidRPr="00623D42" w:rsidRDefault="007B6BC7" w:rsidP="00623D42">
      <w:pPr>
        <w:pStyle w:val="Listeafsnit"/>
        <w:numPr>
          <w:ilvl w:val="0"/>
          <w:numId w:val="17"/>
        </w:numPr>
        <w:rPr>
          <w:sz w:val="24"/>
          <w:szCs w:val="24"/>
        </w:rPr>
      </w:pPr>
      <w:r w:rsidRPr="00623D42">
        <w:rPr>
          <w:sz w:val="24"/>
          <w:szCs w:val="24"/>
        </w:rPr>
        <w:t xml:space="preserve">De primær voksne kan besøge </w:t>
      </w:r>
      <w:r w:rsidR="00695C7D" w:rsidRPr="00623D42">
        <w:rPr>
          <w:sz w:val="24"/>
          <w:szCs w:val="24"/>
        </w:rPr>
        <w:t>barnet/den unge</w:t>
      </w:r>
      <w:r w:rsidRPr="00623D42">
        <w:rPr>
          <w:sz w:val="24"/>
          <w:szCs w:val="24"/>
        </w:rPr>
        <w:t xml:space="preserve"> i hjemmet eller på sygehuset, hvis </w:t>
      </w:r>
      <w:r w:rsidR="00695C7D" w:rsidRPr="00623D42">
        <w:rPr>
          <w:sz w:val="24"/>
          <w:szCs w:val="24"/>
        </w:rPr>
        <w:t>barnet/den unge</w:t>
      </w:r>
      <w:r w:rsidRPr="00623D42">
        <w:rPr>
          <w:sz w:val="24"/>
          <w:szCs w:val="24"/>
        </w:rPr>
        <w:t xml:space="preserve"> er fraværende fra </w:t>
      </w:r>
      <w:r w:rsidR="00695C7D" w:rsidRPr="00623D42">
        <w:rPr>
          <w:sz w:val="24"/>
          <w:szCs w:val="24"/>
        </w:rPr>
        <w:t>klubben</w:t>
      </w:r>
      <w:r w:rsidRPr="00623D42">
        <w:rPr>
          <w:sz w:val="24"/>
          <w:szCs w:val="24"/>
        </w:rPr>
        <w:t xml:space="preserve">. Venner fra </w:t>
      </w:r>
      <w:r w:rsidR="00695C7D" w:rsidRPr="00623D42">
        <w:rPr>
          <w:sz w:val="24"/>
          <w:szCs w:val="24"/>
        </w:rPr>
        <w:t>klubben</w:t>
      </w:r>
      <w:r w:rsidRPr="00623D42">
        <w:rPr>
          <w:sz w:val="24"/>
          <w:szCs w:val="24"/>
        </w:rPr>
        <w:t xml:space="preserve"> kan efter aftale med de respektive familier, samt efter vurdering i de enkelte tilfælde, besøge det syge </w:t>
      </w:r>
      <w:r w:rsidR="00695C7D" w:rsidRPr="00623D42">
        <w:rPr>
          <w:sz w:val="24"/>
          <w:szCs w:val="24"/>
        </w:rPr>
        <w:t>barn/ung</w:t>
      </w:r>
      <w:r w:rsidRPr="00623D42">
        <w:rPr>
          <w:sz w:val="24"/>
          <w:szCs w:val="24"/>
        </w:rPr>
        <w:t xml:space="preserve"> sammen med de primær voksne.</w:t>
      </w:r>
    </w:p>
    <w:p w:rsidR="007B6BC7" w:rsidRPr="00702BB4" w:rsidRDefault="007B6BC7" w:rsidP="00702BB4">
      <w:pPr>
        <w:pStyle w:val="Overskrift2"/>
      </w:pPr>
      <w:r w:rsidRPr="00702BB4">
        <w:t xml:space="preserve">2. Afklare hvem der skal orienteres (Ledelsen, alt personale, inkl. fraværende personale, </w:t>
      </w:r>
      <w:r w:rsidR="00695C7D" w:rsidRPr="00702BB4">
        <w:t>børn/unge</w:t>
      </w:r>
      <w:r w:rsidRPr="00702BB4">
        <w:t xml:space="preserve"> og forældre)</w:t>
      </w:r>
    </w:p>
    <w:p w:rsidR="007B6BC7" w:rsidRPr="00623D42" w:rsidRDefault="007B6BC7" w:rsidP="00623D42">
      <w:pPr>
        <w:pStyle w:val="Listeafsnit"/>
        <w:numPr>
          <w:ilvl w:val="0"/>
          <w:numId w:val="19"/>
        </w:numPr>
        <w:rPr>
          <w:sz w:val="24"/>
          <w:szCs w:val="24"/>
        </w:rPr>
      </w:pPr>
      <w:r w:rsidRPr="00623D42">
        <w:rPr>
          <w:sz w:val="24"/>
          <w:szCs w:val="24"/>
        </w:rPr>
        <w:t xml:space="preserve">Lederen kontakter </w:t>
      </w:r>
      <w:r w:rsidR="001156E7">
        <w:rPr>
          <w:sz w:val="24"/>
          <w:szCs w:val="24"/>
        </w:rPr>
        <w:t>klubbens</w:t>
      </w:r>
      <w:r w:rsidRPr="00623D42">
        <w:rPr>
          <w:sz w:val="24"/>
          <w:szCs w:val="24"/>
        </w:rPr>
        <w:t xml:space="preserve"> fraværende personale og vikarer.</w:t>
      </w:r>
    </w:p>
    <w:p w:rsidR="007B6BC7" w:rsidRPr="00623D42" w:rsidRDefault="007B6BC7" w:rsidP="00623D42">
      <w:pPr>
        <w:pStyle w:val="Listeafsnit"/>
        <w:numPr>
          <w:ilvl w:val="0"/>
          <w:numId w:val="19"/>
        </w:numPr>
        <w:rPr>
          <w:sz w:val="24"/>
          <w:szCs w:val="24"/>
        </w:rPr>
      </w:pPr>
      <w:r w:rsidRPr="00623D42">
        <w:rPr>
          <w:sz w:val="24"/>
          <w:szCs w:val="24"/>
        </w:rPr>
        <w:t>Ledelsen orienterer hurtigst muligt resten af personalet.</w:t>
      </w:r>
    </w:p>
    <w:p w:rsidR="007B6BC7" w:rsidRPr="00623D42" w:rsidRDefault="007B6BC7" w:rsidP="00623D42">
      <w:pPr>
        <w:pStyle w:val="Listeafsnit"/>
        <w:numPr>
          <w:ilvl w:val="0"/>
          <w:numId w:val="19"/>
        </w:numPr>
        <w:rPr>
          <w:sz w:val="24"/>
          <w:szCs w:val="24"/>
        </w:rPr>
      </w:pPr>
      <w:r w:rsidRPr="00623D42">
        <w:rPr>
          <w:sz w:val="24"/>
          <w:szCs w:val="24"/>
        </w:rPr>
        <w:t xml:space="preserve">Hvis personalet er fraværende grundet ferie, orlov eller andet, kontaktes man mundtligt via telefonen. Hvis dette ikke er muligt, sendes et brev med oplysning om det berørte </w:t>
      </w:r>
      <w:r w:rsidR="00695C7D" w:rsidRPr="00623D42">
        <w:rPr>
          <w:sz w:val="24"/>
          <w:szCs w:val="24"/>
        </w:rPr>
        <w:t>barn</w:t>
      </w:r>
      <w:r w:rsidR="001156E7">
        <w:rPr>
          <w:sz w:val="24"/>
          <w:szCs w:val="24"/>
        </w:rPr>
        <w:t>s</w:t>
      </w:r>
      <w:r w:rsidR="00695C7D" w:rsidRPr="00623D42">
        <w:rPr>
          <w:sz w:val="24"/>
          <w:szCs w:val="24"/>
        </w:rPr>
        <w:t>/</w:t>
      </w:r>
      <w:proofErr w:type="spellStart"/>
      <w:r w:rsidR="00695C7D" w:rsidRPr="00623D42">
        <w:rPr>
          <w:sz w:val="24"/>
          <w:szCs w:val="24"/>
        </w:rPr>
        <w:t>ung</w:t>
      </w:r>
      <w:r w:rsidRPr="00623D42">
        <w:rPr>
          <w:sz w:val="24"/>
          <w:szCs w:val="24"/>
        </w:rPr>
        <w:t>s</w:t>
      </w:r>
      <w:proofErr w:type="spellEnd"/>
      <w:r w:rsidRPr="00623D42">
        <w:rPr>
          <w:sz w:val="24"/>
          <w:szCs w:val="24"/>
        </w:rPr>
        <w:t xml:space="preserve"> situation.</w:t>
      </w:r>
    </w:p>
    <w:p w:rsidR="007B6BC7" w:rsidRPr="00623D42" w:rsidRDefault="007B6BC7" w:rsidP="00623D42">
      <w:pPr>
        <w:pStyle w:val="Listeafsnit"/>
        <w:numPr>
          <w:ilvl w:val="0"/>
          <w:numId w:val="19"/>
        </w:numPr>
        <w:rPr>
          <w:sz w:val="24"/>
          <w:szCs w:val="24"/>
        </w:rPr>
      </w:pPr>
      <w:r w:rsidRPr="00623D42">
        <w:rPr>
          <w:sz w:val="24"/>
          <w:szCs w:val="24"/>
        </w:rPr>
        <w:t xml:space="preserve">Der gives løbende information til </w:t>
      </w:r>
      <w:r w:rsidR="00695C7D" w:rsidRPr="00623D42">
        <w:rPr>
          <w:sz w:val="24"/>
          <w:szCs w:val="24"/>
        </w:rPr>
        <w:t>klubben</w:t>
      </w:r>
      <w:r w:rsidRPr="00623D42">
        <w:rPr>
          <w:sz w:val="24"/>
          <w:szCs w:val="24"/>
        </w:rPr>
        <w:t xml:space="preserve">s </w:t>
      </w:r>
      <w:r w:rsidR="00695C7D" w:rsidRPr="00623D42">
        <w:rPr>
          <w:sz w:val="24"/>
          <w:szCs w:val="24"/>
        </w:rPr>
        <w:t>børn/unge</w:t>
      </w:r>
      <w:r w:rsidRPr="00623D42">
        <w:rPr>
          <w:sz w:val="24"/>
          <w:szCs w:val="24"/>
        </w:rPr>
        <w:t xml:space="preserve"> og forældre efter aftale med det syge </w:t>
      </w:r>
      <w:r w:rsidR="00695C7D" w:rsidRPr="00623D42">
        <w:rPr>
          <w:sz w:val="24"/>
          <w:szCs w:val="24"/>
        </w:rPr>
        <w:t>barn</w:t>
      </w:r>
      <w:r w:rsidR="001156E7">
        <w:rPr>
          <w:sz w:val="24"/>
          <w:szCs w:val="24"/>
        </w:rPr>
        <w:t>s</w:t>
      </w:r>
      <w:r w:rsidR="00695C7D" w:rsidRPr="00623D42">
        <w:rPr>
          <w:sz w:val="24"/>
          <w:szCs w:val="24"/>
        </w:rPr>
        <w:t>/</w:t>
      </w:r>
      <w:proofErr w:type="spellStart"/>
      <w:r w:rsidR="00695C7D" w:rsidRPr="00623D42">
        <w:rPr>
          <w:sz w:val="24"/>
          <w:szCs w:val="24"/>
        </w:rPr>
        <w:t>ung</w:t>
      </w:r>
      <w:r w:rsidRPr="00623D42">
        <w:rPr>
          <w:sz w:val="24"/>
          <w:szCs w:val="24"/>
        </w:rPr>
        <w:t>s</w:t>
      </w:r>
      <w:proofErr w:type="spellEnd"/>
      <w:r w:rsidRPr="00623D42">
        <w:rPr>
          <w:sz w:val="24"/>
          <w:szCs w:val="24"/>
        </w:rPr>
        <w:t xml:space="preserve"> forældre, eventuelt via breve.</w:t>
      </w:r>
    </w:p>
    <w:p w:rsidR="001156E7" w:rsidRPr="00623D42" w:rsidRDefault="001156E7" w:rsidP="001156E7">
      <w:pPr>
        <w:pStyle w:val="Listeafsnit"/>
        <w:numPr>
          <w:ilvl w:val="0"/>
          <w:numId w:val="19"/>
        </w:numPr>
        <w:rPr>
          <w:sz w:val="24"/>
          <w:szCs w:val="24"/>
        </w:rPr>
      </w:pPr>
      <w:r w:rsidRPr="00623D42">
        <w:rPr>
          <w:sz w:val="24"/>
          <w:szCs w:val="24"/>
        </w:rPr>
        <w:t xml:space="preserve">Børnene/de unge, der er i klubben, orienteres så vidt muligt samtidig. </w:t>
      </w:r>
    </w:p>
    <w:p w:rsidR="007B6BC7" w:rsidRPr="00702BB4" w:rsidRDefault="007B6BC7" w:rsidP="00702BB4">
      <w:pPr>
        <w:pStyle w:val="Overskrift2"/>
      </w:pPr>
      <w:r w:rsidRPr="00702BB4">
        <w:t>3. Redskaber til brug</w:t>
      </w:r>
    </w:p>
    <w:p w:rsidR="00516F4F" w:rsidRPr="00623D42" w:rsidRDefault="007B6BC7" w:rsidP="00623D42">
      <w:pPr>
        <w:pStyle w:val="Listeafsnit"/>
        <w:numPr>
          <w:ilvl w:val="0"/>
          <w:numId w:val="20"/>
        </w:numPr>
        <w:rPr>
          <w:sz w:val="24"/>
          <w:szCs w:val="24"/>
        </w:rPr>
      </w:pPr>
      <w:r w:rsidRPr="00623D42">
        <w:rPr>
          <w:sz w:val="24"/>
          <w:szCs w:val="24"/>
        </w:rPr>
        <w:t>Personalet kan, efter aftale med ledelsen, søge støtte og hjælp hos den pædagogiske konsulent, i det omfang, den enkelte eller alle har brug for det.</w:t>
      </w:r>
    </w:p>
    <w:p w:rsidR="007B6BC7" w:rsidRPr="00702BB4" w:rsidRDefault="007B6BC7" w:rsidP="00702BB4">
      <w:pPr>
        <w:pStyle w:val="Overskrift2"/>
      </w:pPr>
      <w:r w:rsidRPr="00702BB4">
        <w:t>4. Tiden efter eventuelt dødsfald</w:t>
      </w:r>
    </w:p>
    <w:p w:rsidR="007B6BC7" w:rsidRPr="00623D42" w:rsidRDefault="007B6BC7" w:rsidP="00623D42">
      <w:pPr>
        <w:pStyle w:val="Listeafsnit"/>
        <w:numPr>
          <w:ilvl w:val="0"/>
          <w:numId w:val="18"/>
        </w:numPr>
        <w:rPr>
          <w:sz w:val="24"/>
          <w:szCs w:val="24"/>
        </w:rPr>
      </w:pPr>
      <w:r w:rsidRPr="00623D42">
        <w:rPr>
          <w:sz w:val="24"/>
          <w:szCs w:val="24"/>
        </w:rPr>
        <w:t xml:space="preserve">Personalet tager initiativ til jævnligt at tale med familien om det afdøde </w:t>
      </w:r>
      <w:r w:rsidR="00695C7D" w:rsidRPr="00623D42">
        <w:rPr>
          <w:sz w:val="24"/>
          <w:szCs w:val="24"/>
        </w:rPr>
        <w:t>barn/ung</w:t>
      </w:r>
      <w:r w:rsidRPr="00623D42">
        <w:rPr>
          <w:sz w:val="24"/>
          <w:szCs w:val="24"/>
        </w:rPr>
        <w:t xml:space="preserve"> og forløbet omkring dødsfaldet, hvis familien fortsat er tilknyttet </w:t>
      </w:r>
      <w:r w:rsidR="00623D42">
        <w:rPr>
          <w:sz w:val="24"/>
          <w:szCs w:val="24"/>
        </w:rPr>
        <w:t>klubben</w:t>
      </w:r>
      <w:r w:rsidRPr="00623D42">
        <w:rPr>
          <w:sz w:val="24"/>
          <w:szCs w:val="24"/>
        </w:rPr>
        <w:t>.</w:t>
      </w:r>
    </w:p>
    <w:p w:rsidR="007B6BC7" w:rsidRPr="00623D42" w:rsidRDefault="007B6BC7" w:rsidP="00623D42">
      <w:pPr>
        <w:pStyle w:val="Listeafsnit"/>
        <w:numPr>
          <w:ilvl w:val="0"/>
          <w:numId w:val="18"/>
        </w:numPr>
        <w:rPr>
          <w:sz w:val="24"/>
          <w:szCs w:val="24"/>
        </w:rPr>
      </w:pPr>
      <w:r w:rsidRPr="00623D42">
        <w:rPr>
          <w:sz w:val="24"/>
          <w:szCs w:val="24"/>
        </w:rPr>
        <w:t xml:space="preserve">Der tales jævnligt med </w:t>
      </w:r>
      <w:r w:rsidR="00695C7D" w:rsidRPr="00623D42">
        <w:rPr>
          <w:sz w:val="24"/>
          <w:szCs w:val="24"/>
        </w:rPr>
        <w:t>klubben</w:t>
      </w:r>
      <w:r w:rsidRPr="00623D42">
        <w:rPr>
          <w:sz w:val="24"/>
          <w:szCs w:val="24"/>
        </w:rPr>
        <w:t xml:space="preserve">s øvrige </w:t>
      </w:r>
      <w:r w:rsidR="00695C7D" w:rsidRPr="00623D42">
        <w:rPr>
          <w:sz w:val="24"/>
          <w:szCs w:val="24"/>
        </w:rPr>
        <w:t>børn/unge</w:t>
      </w:r>
      <w:r w:rsidRPr="00623D42">
        <w:rPr>
          <w:sz w:val="24"/>
          <w:szCs w:val="24"/>
        </w:rPr>
        <w:t xml:space="preserve"> om det afdøde </w:t>
      </w:r>
      <w:r w:rsidR="00695C7D" w:rsidRPr="00623D42">
        <w:rPr>
          <w:sz w:val="24"/>
          <w:szCs w:val="24"/>
        </w:rPr>
        <w:t>barn/ung</w:t>
      </w:r>
      <w:r w:rsidRPr="00623D42">
        <w:rPr>
          <w:sz w:val="24"/>
          <w:szCs w:val="24"/>
        </w:rPr>
        <w:t>.</w:t>
      </w:r>
    </w:p>
    <w:p w:rsidR="007B6BC7" w:rsidRPr="00623D42" w:rsidRDefault="007B6BC7" w:rsidP="00623D42">
      <w:pPr>
        <w:pStyle w:val="Listeafsnit"/>
        <w:numPr>
          <w:ilvl w:val="0"/>
          <w:numId w:val="18"/>
        </w:numPr>
        <w:rPr>
          <w:sz w:val="24"/>
          <w:szCs w:val="24"/>
        </w:rPr>
      </w:pPr>
      <w:r w:rsidRPr="00623D42">
        <w:rPr>
          <w:sz w:val="24"/>
          <w:szCs w:val="24"/>
        </w:rPr>
        <w:t xml:space="preserve">Der skal være skærpet opmærksomhed på eventuelle søskendebørn i </w:t>
      </w:r>
      <w:r w:rsidR="00623D42">
        <w:rPr>
          <w:sz w:val="24"/>
          <w:szCs w:val="24"/>
        </w:rPr>
        <w:t>klubben</w:t>
      </w:r>
      <w:r w:rsidRPr="00623D42">
        <w:rPr>
          <w:sz w:val="24"/>
          <w:szCs w:val="24"/>
        </w:rPr>
        <w:t xml:space="preserve"> fremover.</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Se yderligere afsnittene om, "Når et </w:t>
      </w:r>
      <w:r w:rsidR="00695C7D" w:rsidRPr="0066523D">
        <w:rPr>
          <w:rFonts w:ascii="Arial" w:hAnsi="Arial" w:cs="Arial"/>
          <w:color w:val="auto"/>
        </w:rPr>
        <w:t>barn/ung</w:t>
      </w:r>
      <w:r w:rsidRPr="0066523D">
        <w:rPr>
          <w:rFonts w:ascii="Arial" w:hAnsi="Arial" w:cs="Arial"/>
          <w:color w:val="auto"/>
        </w:rPr>
        <w:t xml:space="preserve"> dør" og "Når en søskende til et </w:t>
      </w:r>
      <w:r w:rsidR="00695C7D" w:rsidRPr="0066523D">
        <w:rPr>
          <w:rFonts w:ascii="Arial" w:hAnsi="Arial" w:cs="Arial"/>
          <w:color w:val="auto"/>
        </w:rPr>
        <w:t>barn/ung</w:t>
      </w:r>
      <w:r w:rsidRPr="0066523D">
        <w:rPr>
          <w:rFonts w:ascii="Arial" w:hAnsi="Arial" w:cs="Arial"/>
          <w:color w:val="auto"/>
        </w:rPr>
        <w:t xml:space="preserve"> dør".</w:t>
      </w:r>
    </w:p>
    <w:p w:rsidR="007B6BC7" w:rsidRPr="0066523D" w:rsidRDefault="007B6BC7" w:rsidP="0066523D">
      <w:pPr>
        <w:pStyle w:val="Default"/>
        <w:jc w:val="both"/>
        <w:rPr>
          <w:rFonts w:ascii="Arial" w:hAnsi="Arial" w:cs="Arial"/>
          <w:color w:val="auto"/>
        </w:rPr>
      </w:pPr>
    </w:p>
    <w:p w:rsidR="007B6BC7" w:rsidRPr="00702BB4" w:rsidRDefault="007B6BC7" w:rsidP="00702BB4">
      <w:pPr>
        <w:pStyle w:val="Overskrift1"/>
      </w:pPr>
      <w:r w:rsidRPr="00702BB4">
        <w:lastRenderedPageBreak/>
        <w:t>Når en søskende eller en forælder er alvorlig syg eventuelt med døden til følge</w:t>
      </w:r>
    </w:p>
    <w:p w:rsidR="007B6BC7" w:rsidRPr="00702BB4" w:rsidRDefault="007B6BC7" w:rsidP="00702BB4">
      <w:pPr>
        <w:pStyle w:val="Overskrift2"/>
      </w:pPr>
      <w:r w:rsidRPr="00702BB4">
        <w:t>1. Lederen og eventuelt andre relevante voksne, holder tæt kontakt med</w:t>
      </w:r>
      <w:r w:rsidR="00623D42">
        <w:t xml:space="preserve"> </w:t>
      </w:r>
      <w:r w:rsidRPr="00702BB4">
        <w:t>den berørte familie:</w:t>
      </w:r>
    </w:p>
    <w:p w:rsidR="007B6BC7" w:rsidRPr="00623D42" w:rsidRDefault="007B6BC7" w:rsidP="00623D42">
      <w:pPr>
        <w:pStyle w:val="Listeafsnit"/>
        <w:numPr>
          <w:ilvl w:val="0"/>
          <w:numId w:val="21"/>
        </w:numPr>
        <w:rPr>
          <w:sz w:val="24"/>
          <w:szCs w:val="24"/>
        </w:rPr>
      </w:pPr>
      <w:r w:rsidRPr="00623D42">
        <w:rPr>
          <w:sz w:val="24"/>
          <w:szCs w:val="24"/>
        </w:rPr>
        <w:t xml:space="preserve">To medarbejdere vælges som primær voksne for </w:t>
      </w:r>
      <w:r w:rsidR="00695C7D" w:rsidRPr="00623D42">
        <w:rPr>
          <w:sz w:val="24"/>
          <w:szCs w:val="24"/>
        </w:rPr>
        <w:t>barnet/den unge</w:t>
      </w:r>
      <w:r w:rsidRPr="00623D42">
        <w:rPr>
          <w:sz w:val="24"/>
          <w:szCs w:val="24"/>
        </w:rPr>
        <w:t xml:space="preserve"> i </w:t>
      </w:r>
      <w:r w:rsidR="00695C7D" w:rsidRPr="00623D42">
        <w:rPr>
          <w:sz w:val="24"/>
          <w:szCs w:val="24"/>
        </w:rPr>
        <w:t>klubben</w:t>
      </w:r>
      <w:r w:rsidRPr="00623D42">
        <w:rPr>
          <w:sz w:val="24"/>
          <w:szCs w:val="24"/>
        </w:rPr>
        <w:t xml:space="preserve"> samt den berørte familie.</w:t>
      </w:r>
    </w:p>
    <w:p w:rsidR="007B6BC7" w:rsidRPr="00623D42" w:rsidRDefault="007B6BC7" w:rsidP="00623D42">
      <w:pPr>
        <w:pStyle w:val="Listeafsnit"/>
        <w:numPr>
          <w:ilvl w:val="0"/>
          <w:numId w:val="21"/>
        </w:numPr>
        <w:rPr>
          <w:sz w:val="24"/>
          <w:szCs w:val="24"/>
        </w:rPr>
      </w:pPr>
      <w:r w:rsidRPr="00623D42">
        <w:rPr>
          <w:sz w:val="24"/>
          <w:szCs w:val="24"/>
        </w:rPr>
        <w:t>Under sygdomsforløbet holdes tæt kontakt til familien.</w:t>
      </w:r>
    </w:p>
    <w:p w:rsidR="007B6BC7" w:rsidRPr="00623D42" w:rsidRDefault="007B6BC7" w:rsidP="00623D42">
      <w:pPr>
        <w:pStyle w:val="Listeafsnit"/>
        <w:numPr>
          <w:ilvl w:val="0"/>
          <w:numId w:val="21"/>
        </w:numPr>
        <w:rPr>
          <w:sz w:val="24"/>
          <w:szCs w:val="24"/>
        </w:rPr>
      </w:pPr>
      <w:r w:rsidRPr="00623D42">
        <w:rPr>
          <w:sz w:val="24"/>
          <w:szCs w:val="24"/>
        </w:rPr>
        <w:t xml:space="preserve">Vi skal lytte til familien og spørge ind til, hvordan vi kan støtte </w:t>
      </w:r>
      <w:r w:rsidR="00695C7D" w:rsidRPr="00623D42">
        <w:rPr>
          <w:sz w:val="24"/>
          <w:szCs w:val="24"/>
        </w:rPr>
        <w:t>barnet/den unge</w:t>
      </w:r>
      <w:r w:rsidR="001156E7">
        <w:rPr>
          <w:sz w:val="24"/>
          <w:szCs w:val="24"/>
        </w:rPr>
        <w:t xml:space="preserve"> / fami</w:t>
      </w:r>
      <w:r w:rsidRPr="00623D42">
        <w:rPr>
          <w:sz w:val="24"/>
          <w:szCs w:val="24"/>
        </w:rPr>
        <w:t>lien bedst muligt.</w:t>
      </w:r>
    </w:p>
    <w:p w:rsidR="007B6BC7" w:rsidRPr="00623D42" w:rsidRDefault="007B6BC7" w:rsidP="00623D42">
      <w:pPr>
        <w:pStyle w:val="Listeafsnit"/>
        <w:numPr>
          <w:ilvl w:val="0"/>
          <w:numId w:val="21"/>
        </w:numPr>
        <w:rPr>
          <w:sz w:val="24"/>
          <w:szCs w:val="24"/>
        </w:rPr>
      </w:pPr>
      <w:r w:rsidRPr="00623D42">
        <w:rPr>
          <w:sz w:val="24"/>
          <w:szCs w:val="24"/>
        </w:rPr>
        <w:t xml:space="preserve">Der skal skabes enighed mellem </w:t>
      </w:r>
      <w:r w:rsidR="00695C7D" w:rsidRPr="00623D42">
        <w:rPr>
          <w:sz w:val="24"/>
          <w:szCs w:val="24"/>
        </w:rPr>
        <w:t>klubben</w:t>
      </w:r>
      <w:r w:rsidRPr="00623D42">
        <w:rPr>
          <w:sz w:val="24"/>
          <w:szCs w:val="24"/>
        </w:rPr>
        <w:t xml:space="preserve"> og familien om, hvor meget </w:t>
      </w:r>
      <w:r w:rsidR="00695C7D" w:rsidRPr="00623D42">
        <w:rPr>
          <w:sz w:val="24"/>
          <w:szCs w:val="24"/>
        </w:rPr>
        <w:t>barnet/den unge</w:t>
      </w:r>
      <w:r w:rsidRPr="00623D42">
        <w:rPr>
          <w:sz w:val="24"/>
          <w:szCs w:val="24"/>
        </w:rPr>
        <w:t xml:space="preserve"> skal vide.</w:t>
      </w:r>
    </w:p>
    <w:p w:rsidR="007B6BC7" w:rsidRPr="00623D42" w:rsidRDefault="007B6BC7" w:rsidP="00623D42">
      <w:pPr>
        <w:pStyle w:val="Listeafsnit"/>
        <w:numPr>
          <w:ilvl w:val="0"/>
          <w:numId w:val="21"/>
        </w:numPr>
        <w:rPr>
          <w:sz w:val="24"/>
          <w:szCs w:val="24"/>
        </w:rPr>
      </w:pPr>
      <w:r w:rsidRPr="00623D42">
        <w:rPr>
          <w:sz w:val="24"/>
          <w:szCs w:val="24"/>
        </w:rPr>
        <w:t xml:space="preserve">Vi skal søge oplysninger fra familien om, hvad de fortæller </w:t>
      </w:r>
      <w:r w:rsidR="00695C7D" w:rsidRPr="00623D42">
        <w:rPr>
          <w:sz w:val="24"/>
          <w:szCs w:val="24"/>
        </w:rPr>
        <w:t>barnet/den unge</w:t>
      </w:r>
      <w:r w:rsidRPr="00623D42">
        <w:rPr>
          <w:sz w:val="24"/>
          <w:szCs w:val="24"/>
        </w:rPr>
        <w:t xml:space="preserve"> om døden, og hvad der sker efter døden.</w:t>
      </w:r>
    </w:p>
    <w:p w:rsidR="00516F4F" w:rsidRPr="00D52C86" w:rsidRDefault="007B6BC7" w:rsidP="00623D42">
      <w:pPr>
        <w:pStyle w:val="Listeafsnit"/>
        <w:numPr>
          <w:ilvl w:val="0"/>
          <w:numId w:val="21"/>
        </w:numPr>
        <w:rPr>
          <w:sz w:val="24"/>
          <w:szCs w:val="24"/>
        </w:rPr>
      </w:pPr>
      <w:r w:rsidRPr="00623D42">
        <w:rPr>
          <w:sz w:val="24"/>
          <w:szCs w:val="24"/>
        </w:rPr>
        <w:t xml:space="preserve">”Omsorgstid” (primær voksen tager </w:t>
      </w:r>
      <w:r w:rsidR="00695C7D" w:rsidRPr="00623D42">
        <w:rPr>
          <w:sz w:val="24"/>
          <w:szCs w:val="24"/>
        </w:rPr>
        <w:t>barnet/den unge</w:t>
      </w:r>
      <w:r w:rsidRPr="00623D42">
        <w:rPr>
          <w:sz w:val="24"/>
          <w:szCs w:val="24"/>
        </w:rPr>
        <w:t xml:space="preserve"> til side, og giver sig tid til at tale med </w:t>
      </w:r>
      <w:r w:rsidR="00695C7D" w:rsidRPr="00623D42">
        <w:rPr>
          <w:sz w:val="24"/>
          <w:szCs w:val="24"/>
        </w:rPr>
        <w:t>barnet/den unge</w:t>
      </w:r>
      <w:r w:rsidRPr="00623D42">
        <w:rPr>
          <w:sz w:val="24"/>
          <w:szCs w:val="24"/>
        </w:rPr>
        <w:t xml:space="preserve">, om hvordan det har det). Der skal skabes rum, for at </w:t>
      </w:r>
      <w:r w:rsidR="00695C7D" w:rsidRPr="00623D42">
        <w:rPr>
          <w:sz w:val="24"/>
          <w:szCs w:val="24"/>
        </w:rPr>
        <w:t>barnet/den unge</w:t>
      </w:r>
      <w:r w:rsidRPr="00623D42">
        <w:rPr>
          <w:sz w:val="24"/>
          <w:szCs w:val="24"/>
        </w:rPr>
        <w:t xml:space="preserve"> kan få sin ”omsorgstid”, derfor skal de øvrige kollegaer respektere, at den primære voksen går fra, når der er behov f</w:t>
      </w:r>
      <w:r w:rsidR="001156E7">
        <w:rPr>
          <w:sz w:val="24"/>
          <w:szCs w:val="24"/>
        </w:rPr>
        <w:t>or dette.</w:t>
      </w:r>
    </w:p>
    <w:p w:rsidR="007B6BC7" w:rsidRPr="00702BB4" w:rsidRDefault="007B6BC7" w:rsidP="00702BB4">
      <w:pPr>
        <w:pStyle w:val="Overskrift2"/>
      </w:pPr>
      <w:r w:rsidRPr="00702BB4">
        <w:t>2. Afklare hvem der skal orienteres (Ledelsen, alt personale, inkl. fraværende personale)</w:t>
      </w:r>
    </w:p>
    <w:p w:rsidR="007B6BC7" w:rsidRPr="00D52C86" w:rsidRDefault="007B6BC7" w:rsidP="00D52C86">
      <w:pPr>
        <w:pStyle w:val="Listeafsnit"/>
        <w:numPr>
          <w:ilvl w:val="0"/>
          <w:numId w:val="23"/>
        </w:numPr>
        <w:rPr>
          <w:sz w:val="24"/>
          <w:szCs w:val="24"/>
        </w:rPr>
      </w:pPr>
      <w:r w:rsidRPr="00D52C86">
        <w:rPr>
          <w:sz w:val="24"/>
          <w:szCs w:val="24"/>
        </w:rPr>
        <w:t xml:space="preserve">Lederen kontakter </w:t>
      </w:r>
      <w:r w:rsidR="001156E7">
        <w:rPr>
          <w:sz w:val="24"/>
          <w:szCs w:val="24"/>
        </w:rPr>
        <w:t>klubbens</w:t>
      </w:r>
      <w:r w:rsidRPr="00D52C86">
        <w:rPr>
          <w:sz w:val="24"/>
          <w:szCs w:val="24"/>
        </w:rPr>
        <w:t xml:space="preserve"> fraværende personaler og vikarer.</w:t>
      </w:r>
    </w:p>
    <w:p w:rsidR="007B6BC7" w:rsidRPr="00E50C47" w:rsidRDefault="007B6BC7" w:rsidP="00E50C47">
      <w:pPr>
        <w:pStyle w:val="Listeafsnit"/>
        <w:numPr>
          <w:ilvl w:val="0"/>
          <w:numId w:val="23"/>
        </w:numPr>
        <w:rPr>
          <w:sz w:val="24"/>
          <w:szCs w:val="24"/>
        </w:rPr>
      </w:pPr>
      <w:r w:rsidRPr="00D52C86">
        <w:rPr>
          <w:sz w:val="24"/>
          <w:szCs w:val="24"/>
        </w:rPr>
        <w:t xml:space="preserve">Hvis personalet er fraværende grundet ferie, orlov eller andet, kontaktes man mundtligt via telefonen. Hvis dette ikke er muligt, sendes et brev med oplysning om det berørte </w:t>
      </w:r>
      <w:r w:rsidR="00695C7D" w:rsidRPr="00D52C86">
        <w:rPr>
          <w:sz w:val="24"/>
          <w:szCs w:val="24"/>
        </w:rPr>
        <w:t>barn</w:t>
      </w:r>
      <w:r w:rsidR="001156E7">
        <w:rPr>
          <w:sz w:val="24"/>
          <w:szCs w:val="24"/>
        </w:rPr>
        <w:t>s</w:t>
      </w:r>
      <w:r w:rsidR="00695C7D" w:rsidRPr="00D52C86">
        <w:rPr>
          <w:sz w:val="24"/>
          <w:szCs w:val="24"/>
        </w:rPr>
        <w:t>/</w:t>
      </w:r>
      <w:proofErr w:type="spellStart"/>
      <w:r w:rsidR="00695C7D" w:rsidRPr="00D52C86">
        <w:rPr>
          <w:sz w:val="24"/>
          <w:szCs w:val="24"/>
        </w:rPr>
        <w:t>ung</w:t>
      </w:r>
      <w:r w:rsidRPr="00D52C86">
        <w:rPr>
          <w:sz w:val="24"/>
          <w:szCs w:val="24"/>
        </w:rPr>
        <w:t>s</w:t>
      </w:r>
      <w:proofErr w:type="spellEnd"/>
      <w:r w:rsidRPr="00D52C86">
        <w:rPr>
          <w:sz w:val="24"/>
          <w:szCs w:val="24"/>
        </w:rPr>
        <w:t xml:space="preserve"> situation</w:t>
      </w:r>
    </w:p>
    <w:p w:rsidR="007B6BC7" w:rsidRPr="00702BB4" w:rsidRDefault="007B6BC7" w:rsidP="00702BB4">
      <w:pPr>
        <w:pStyle w:val="Overskrift2"/>
      </w:pPr>
      <w:r w:rsidRPr="00702BB4">
        <w:t>4. Tiden efter eventuelt dødsfald</w:t>
      </w:r>
    </w:p>
    <w:p w:rsidR="007B6BC7" w:rsidRPr="00D52C86" w:rsidRDefault="007B6BC7" w:rsidP="00D52C86">
      <w:pPr>
        <w:pStyle w:val="Listeafsnit"/>
        <w:numPr>
          <w:ilvl w:val="0"/>
          <w:numId w:val="22"/>
        </w:numPr>
        <w:rPr>
          <w:sz w:val="24"/>
          <w:szCs w:val="24"/>
        </w:rPr>
      </w:pPr>
      <w:r w:rsidRPr="00D52C86">
        <w:rPr>
          <w:sz w:val="24"/>
          <w:szCs w:val="24"/>
        </w:rPr>
        <w:t>Personalet tager initiativ til jævnligt at tale med familien om den afdøde søskende eller den afdøde forælder samt forløbet omkring dødsfaldet.</w:t>
      </w:r>
    </w:p>
    <w:p w:rsidR="00D52C86" w:rsidRPr="00D52C86" w:rsidRDefault="007B6BC7" w:rsidP="00D52C86">
      <w:pPr>
        <w:pStyle w:val="Listeafsnit"/>
        <w:numPr>
          <w:ilvl w:val="0"/>
          <w:numId w:val="25"/>
        </w:numPr>
        <w:jc w:val="both"/>
      </w:pPr>
      <w:r w:rsidRPr="00D52C86">
        <w:rPr>
          <w:sz w:val="24"/>
          <w:szCs w:val="24"/>
        </w:rPr>
        <w:t xml:space="preserve">Der tales jævnligt med det berørte </w:t>
      </w:r>
      <w:r w:rsidR="00695C7D" w:rsidRPr="00D52C86">
        <w:rPr>
          <w:sz w:val="24"/>
          <w:szCs w:val="24"/>
        </w:rPr>
        <w:t>barn/ung</w:t>
      </w:r>
      <w:r w:rsidRPr="00D52C86">
        <w:rPr>
          <w:sz w:val="24"/>
          <w:szCs w:val="24"/>
        </w:rPr>
        <w:t xml:space="preserve"> om </w:t>
      </w:r>
      <w:r w:rsidR="00D52C86" w:rsidRPr="00D52C86">
        <w:rPr>
          <w:sz w:val="24"/>
          <w:szCs w:val="24"/>
        </w:rPr>
        <w:t>den afdøde søskende eller foræl</w:t>
      </w:r>
      <w:r w:rsidRPr="00D52C86">
        <w:rPr>
          <w:sz w:val="24"/>
          <w:szCs w:val="24"/>
        </w:rPr>
        <w:t>der.</w:t>
      </w:r>
    </w:p>
    <w:p w:rsidR="0066523D" w:rsidRPr="00D52C86" w:rsidRDefault="007B6BC7" w:rsidP="0066523D">
      <w:pPr>
        <w:pStyle w:val="Listeafsnit"/>
        <w:numPr>
          <w:ilvl w:val="0"/>
          <w:numId w:val="25"/>
        </w:numPr>
        <w:jc w:val="both"/>
      </w:pPr>
      <w:r w:rsidRPr="0066523D">
        <w:t xml:space="preserve">Der tales jævnligt med </w:t>
      </w:r>
      <w:r w:rsidR="00695C7D" w:rsidRPr="0066523D">
        <w:t>klubben</w:t>
      </w:r>
      <w:r w:rsidRPr="0066523D">
        <w:t xml:space="preserve">s </w:t>
      </w:r>
      <w:r w:rsidR="00695C7D" w:rsidRPr="0066523D">
        <w:t>børn/unge</w:t>
      </w:r>
      <w:r w:rsidRPr="0066523D">
        <w:t xml:space="preserve"> om det berørte </w:t>
      </w:r>
      <w:r w:rsidR="00695C7D" w:rsidRPr="0066523D">
        <w:t>barn</w:t>
      </w:r>
      <w:r w:rsidR="001156E7">
        <w:t>s</w:t>
      </w:r>
      <w:r w:rsidR="00695C7D" w:rsidRPr="0066523D">
        <w:t>/</w:t>
      </w:r>
      <w:proofErr w:type="spellStart"/>
      <w:r w:rsidR="00695C7D" w:rsidRPr="0066523D">
        <w:t>ung</w:t>
      </w:r>
      <w:r w:rsidR="001156E7">
        <w:t>s</w:t>
      </w:r>
      <w:proofErr w:type="spellEnd"/>
      <w:r w:rsidR="001156E7">
        <w:t xml:space="preserve"> afdøde sø</w:t>
      </w:r>
      <w:r w:rsidRPr="0066523D">
        <w:t>skende eller forælder.</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Se yderligere afsnittene om, "Når en søskende til et </w:t>
      </w:r>
      <w:r w:rsidR="00695C7D" w:rsidRPr="0066523D">
        <w:rPr>
          <w:rFonts w:ascii="Arial" w:hAnsi="Arial" w:cs="Arial"/>
          <w:color w:val="auto"/>
        </w:rPr>
        <w:t>barn/ung</w:t>
      </w:r>
      <w:r w:rsidRPr="0066523D">
        <w:rPr>
          <w:rFonts w:ascii="Arial" w:hAnsi="Arial" w:cs="Arial"/>
          <w:color w:val="auto"/>
        </w:rPr>
        <w:t xml:space="preserve"> dør" og "Når en forælder til et </w:t>
      </w:r>
      <w:r w:rsidR="00695C7D" w:rsidRPr="0066523D">
        <w:rPr>
          <w:rFonts w:ascii="Arial" w:hAnsi="Arial" w:cs="Arial"/>
          <w:color w:val="auto"/>
        </w:rPr>
        <w:t>barn/ung</w:t>
      </w:r>
      <w:r w:rsidRPr="0066523D">
        <w:rPr>
          <w:rFonts w:ascii="Arial" w:hAnsi="Arial" w:cs="Arial"/>
          <w:color w:val="auto"/>
        </w:rPr>
        <w:t xml:space="preserve"> dør".</w:t>
      </w:r>
    </w:p>
    <w:p w:rsidR="007B6BC7" w:rsidRPr="00702BB4" w:rsidRDefault="007B6BC7" w:rsidP="00702BB4">
      <w:pPr>
        <w:pStyle w:val="Overskrift1"/>
      </w:pPr>
      <w:r w:rsidRPr="00702BB4">
        <w:t>Når en kollega er alvorlig syg eventuelt med døden til følge</w:t>
      </w:r>
    </w:p>
    <w:p w:rsidR="007B6BC7" w:rsidRPr="00702BB4" w:rsidRDefault="007B6BC7" w:rsidP="00702BB4">
      <w:pPr>
        <w:pStyle w:val="Overskrift2"/>
      </w:pPr>
      <w:r w:rsidRPr="00702BB4">
        <w:t>1. Kollegaerne tager straks kontakt til hjemmet (max 2 personer)</w:t>
      </w:r>
    </w:p>
    <w:p w:rsidR="007B6BC7" w:rsidRPr="00D52C86" w:rsidRDefault="007B6BC7" w:rsidP="00D52C86">
      <w:pPr>
        <w:pStyle w:val="Listeafsnit"/>
        <w:numPr>
          <w:ilvl w:val="0"/>
          <w:numId w:val="26"/>
        </w:numPr>
        <w:rPr>
          <w:sz w:val="24"/>
          <w:szCs w:val="24"/>
        </w:rPr>
      </w:pPr>
      <w:r w:rsidRPr="00D52C86">
        <w:rPr>
          <w:sz w:val="24"/>
          <w:szCs w:val="24"/>
        </w:rPr>
        <w:t>Kollegaerne afleverer en buket blomster og et kort.</w:t>
      </w:r>
    </w:p>
    <w:p w:rsidR="007B6BC7" w:rsidRPr="00D52C86" w:rsidRDefault="007B6BC7" w:rsidP="00D52C86">
      <w:pPr>
        <w:pStyle w:val="Listeafsnit"/>
        <w:numPr>
          <w:ilvl w:val="0"/>
          <w:numId w:val="26"/>
        </w:numPr>
        <w:rPr>
          <w:sz w:val="24"/>
          <w:szCs w:val="24"/>
        </w:rPr>
      </w:pPr>
      <w:r w:rsidRPr="00D52C86">
        <w:rPr>
          <w:sz w:val="24"/>
          <w:szCs w:val="24"/>
        </w:rPr>
        <w:t>Under sygdomsforløbet holdes tæt kontakt til kollegaen og familien.</w:t>
      </w:r>
    </w:p>
    <w:p w:rsidR="007B6BC7" w:rsidRPr="00D52C86" w:rsidRDefault="007B6BC7" w:rsidP="00D52C86">
      <w:pPr>
        <w:pStyle w:val="Listeafsnit"/>
        <w:numPr>
          <w:ilvl w:val="0"/>
          <w:numId w:val="26"/>
        </w:numPr>
        <w:rPr>
          <w:sz w:val="24"/>
          <w:szCs w:val="24"/>
        </w:rPr>
      </w:pPr>
      <w:r w:rsidRPr="00D52C86">
        <w:rPr>
          <w:sz w:val="24"/>
          <w:szCs w:val="24"/>
        </w:rPr>
        <w:t>Aftal besøg under sygdomsforløbet, hvis kollegaen magter og er i stand til det.</w:t>
      </w:r>
    </w:p>
    <w:p w:rsidR="007B6BC7" w:rsidRPr="00D52C86" w:rsidRDefault="007B6BC7" w:rsidP="00D52C86">
      <w:pPr>
        <w:pStyle w:val="Listeafsnit"/>
        <w:numPr>
          <w:ilvl w:val="0"/>
          <w:numId w:val="26"/>
        </w:numPr>
        <w:rPr>
          <w:sz w:val="24"/>
          <w:szCs w:val="24"/>
        </w:rPr>
      </w:pPr>
      <w:r w:rsidRPr="00D52C86">
        <w:rPr>
          <w:sz w:val="24"/>
          <w:szCs w:val="24"/>
        </w:rPr>
        <w:lastRenderedPageBreak/>
        <w:t>Vi skal lytte til kollegaen og familien og spørge ind til, hvordan vi kan støtte kollegaen / familien bedst muligt.</w:t>
      </w:r>
    </w:p>
    <w:p w:rsidR="007B6BC7" w:rsidRPr="00D52C86" w:rsidRDefault="007B6BC7" w:rsidP="00D52C86">
      <w:pPr>
        <w:pStyle w:val="Listeafsnit"/>
        <w:numPr>
          <w:ilvl w:val="0"/>
          <w:numId w:val="26"/>
        </w:numPr>
        <w:rPr>
          <w:sz w:val="24"/>
          <w:szCs w:val="24"/>
        </w:rPr>
      </w:pPr>
      <w:r w:rsidRPr="00D52C86">
        <w:rPr>
          <w:sz w:val="24"/>
          <w:szCs w:val="24"/>
        </w:rPr>
        <w:t xml:space="preserve">Der skal skabes enighed mellem kollegaen, familien og </w:t>
      </w:r>
      <w:r w:rsidR="00695C7D" w:rsidRPr="00D52C86">
        <w:rPr>
          <w:sz w:val="24"/>
          <w:szCs w:val="24"/>
        </w:rPr>
        <w:t>klubben</w:t>
      </w:r>
      <w:r w:rsidRPr="00D52C86">
        <w:rPr>
          <w:sz w:val="24"/>
          <w:szCs w:val="24"/>
        </w:rPr>
        <w:t xml:space="preserve"> om, hvor meget </w:t>
      </w:r>
      <w:r w:rsidR="00695C7D" w:rsidRPr="00D52C86">
        <w:rPr>
          <w:sz w:val="24"/>
          <w:szCs w:val="24"/>
        </w:rPr>
        <w:t>klubben</w:t>
      </w:r>
      <w:r w:rsidRPr="00D52C86">
        <w:rPr>
          <w:sz w:val="24"/>
          <w:szCs w:val="24"/>
        </w:rPr>
        <w:t xml:space="preserve">s </w:t>
      </w:r>
      <w:r w:rsidR="00695C7D" w:rsidRPr="00D52C86">
        <w:rPr>
          <w:sz w:val="24"/>
          <w:szCs w:val="24"/>
        </w:rPr>
        <w:t>børn/unge</w:t>
      </w:r>
      <w:r w:rsidRPr="00D52C86">
        <w:rPr>
          <w:sz w:val="24"/>
          <w:szCs w:val="24"/>
        </w:rPr>
        <w:t xml:space="preserve"> og forældre skal vid</w:t>
      </w:r>
      <w:r w:rsidR="001156E7">
        <w:rPr>
          <w:sz w:val="24"/>
          <w:szCs w:val="24"/>
        </w:rPr>
        <w:t>e, og på hvilken måde informati</w:t>
      </w:r>
      <w:r w:rsidRPr="00D52C86">
        <w:rPr>
          <w:sz w:val="24"/>
          <w:szCs w:val="24"/>
        </w:rPr>
        <w:t>onerne gives.</w:t>
      </w:r>
    </w:p>
    <w:p w:rsidR="007B6BC7" w:rsidRPr="00702BB4" w:rsidRDefault="007B6BC7" w:rsidP="00702BB4">
      <w:pPr>
        <w:pStyle w:val="Overskrift2"/>
      </w:pPr>
      <w:r w:rsidRPr="00702BB4">
        <w:t xml:space="preserve">2. Afklare hvem der skal orienteres (Ledelsen, alt personale inkl. fraværende, </w:t>
      </w:r>
      <w:r w:rsidR="00695C7D" w:rsidRPr="00702BB4">
        <w:t>børn/unge</w:t>
      </w:r>
      <w:r w:rsidRPr="00702BB4">
        <w:t>, forældre, bestyrelse)</w:t>
      </w:r>
    </w:p>
    <w:p w:rsidR="001156E7" w:rsidRPr="00623D42" w:rsidRDefault="001156E7" w:rsidP="001156E7">
      <w:pPr>
        <w:pStyle w:val="Listeafsnit"/>
        <w:numPr>
          <w:ilvl w:val="0"/>
          <w:numId w:val="27"/>
        </w:numPr>
        <w:rPr>
          <w:sz w:val="24"/>
          <w:szCs w:val="24"/>
        </w:rPr>
      </w:pPr>
      <w:r w:rsidRPr="00623D42">
        <w:rPr>
          <w:sz w:val="24"/>
          <w:szCs w:val="24"/>
        </w:rPr>
        <w:t xml:space="preserve">Klublederen kontakter lederen for klubberne og bestyrelsen. </w:t>
      </w:r>
    </w:p>
    <w:p w:rsidR="001156E7" w:rsidRPr="00623D42" w:rsidRDefault="001156E7" w:rsidP="001156E7">
      <w:pPr>
        <w:pStyle w:val="Listeafsnit"/>
        <w:numPr>
          <w:ilvl w:val="0"/>
          <w:numId w:val="27"/>
        </w:numPr>
        <w:rPr>
          <w:sz w:val="24"/>
          <w:szCs w:val="24"/>
        </w:rPr>
      </w:pPr>
      <w:r w:rsidRPr="00623D42">
        <w:rPr>
          <w:sz w:val="24"/>
          <w:szCs w:val="24"/>
        </w:rPr>
        <w:t xml:space="preserve">Klubbens leder eller en medarbejder kontakter den fraværende personale og vikarer. </w:t>
      </w:r>
    </w:p>
    <w:p w:rsidR="001156E7" w:rsidRPr="00623D42" w:rsidRDefault="001156E7" w:rsidP="001156E7">
      <w:pPr>
        <w:pStyle w:val="Listeafsnit"/>
        <w:numPr>
          <w:ilvl w:val="0"/>
          <w:numId w:val="27"/>
        </w:numPr>
        <w:rPr>
          <w:sz w:val="24"/>
          <w:szCs w:val="24"/>
        </w:rPr>
      </w:pPr>
      <w:r w:rsidRPr="00623D42">
        <w:rPr>
          <w:sz w:val="24"/>
          <w:szCs w:val="24"/>
        </w:rPr>
        <w:t xml:space="preserve">Hvis personalet er fraværende grundet ferie, orlov eller andet kontaktes man mundtligt via telefonen. Hvis dette ikke er muligt sendes et brev med oplysning om, hvad der er sket. </w:t>
      </w:r>
    </w:p>
    <w:p w:rsidR="001156E7" w:rsidRPr="00623D42" w:rsidRDefault="001156E7" w:rsidP="001156E7">
      <w:pPr>
        <w:pStyle w:val="Listeafsnit"/>
        <w:numPr>
          <w:ilvl w:val="0"/>
          <w:numId w:val="27"/>
        </w:numPr>
        <w:rPr>
          <w:sz w:val="24"/>
          <w:szCs w:val="24"/>
        </w:rPr>
      </w:pPr>
      <w:r w:rsidRPr="00623D42">
        <w:rPr>
          <w:sz w:val="24"/>
          <w:szCs w:val="24"/>
        </w:rPr>
        <w:t xml:space="preserve">Børnene/de unge, der er i klubben, orienteres så vidt muligt samtidig. </w:t>
      </w:r>
    </w:p>
    <w:p w:rsidR="007B6BC7" w:rsidRPr="00D52C86" w:rsidRDefault="007B6BC7" w:rsidP="00D52C86">
      <w:pPr>
        <w:pStyle w:val="Listeafsnit"/>
        <w:numPr>
          <w:ilvl w:val="0"/>
          <w:numId w:val="27"/>
        </w:numPr>
        <w:rPr>
          <w:sz w:val="24"/>
          <w:szCs w:val="24"/>
        </w:rPr>
      </w:pPr>
      <w:r w:rsidRPr="00D52C86">
        <w:rPr>
          <w:sz w:val="24"/>
          <w:szCs w:val="24"/>
        </w:rPr>
        <w:t xml:space="preserve">Der gives løbende information til </w:t>
      </w:r>
      <w:r w:rsidR="00695C7D" w:rsidRPr="00D52C86">
        <w:rPr>
          <w:sz w:val="24"/>
          <w:szCs w:val="24"/>
        </w:rPr>
        <w:t>klubben</w:t>
      </w:r>
      <w:r w:rsidRPr="00D52C86">
        <w:rPr>
          <w:sz w:val="24"/>
          <w:szCs w:val="24"/>
        </w:rPr>
        <w:t>s forældre efter aftale med den syge kollega og familien, eventuelt via breve.</w:t>
      </w:r>
    </w:p>
    <w:p w:rsidR="007B6BC7" w:rsidRPr="00702BB4" w:rsidRDefault="007B6BC7" w:rsidP="00702BB4">
      <w:pPr>
        <w:pStyle w:val="Overskrift2"/>
      </w:pPr>
      <w:r w:rsidRPr="00702BB4">
        <w:t>3. Tiden efter eventuelt dødsfald</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Se afsnittet om, ”Når en kollega dør”.</w:t>
      </w:r>
    </w:p>
    <w:p w:rsidR="00D52C86" w:rsidRDefault="00D52C86" w:rsidP="00D52C86"/>
    <w:p w:rsidR="007B6BC7" w:rsidRPr="00702BB4" w:rsidRDefault="007B6BC7" w:rsidP="00702BB4">
      <w:pPr>
        <w:pStyle w:val="Overskrift1"/>
      </w:pPr>
      <w:r w:rsidRPr="00702BB4">
        <w:t xml:space="preserve">Når et </w:t>
      </w:r>
      <w:r w:rsidR="00695C7D" w:rsidRPr="00702BB4">
        <w:t>barn/ung</w:t>
      </w:r>
      <w:r w:rsidRPr="00702BB4">
        <w:t xml:space="preserve"> </w:t>
      </w:r>
      <w:r w:rsidR="0066523D" w:rsidRPr="00702BB4">
        <w:t>i</w:t>
      </w:r>
      <w:r w:rsidRPr="00702BB4">
        <w:t xml:space="preserve"> </w:t>
      </w:r>
      <w:r w:rsidR="00695C7D" w:rsidRPr="00702BB4">
        <w:t>klubben</w:t>
      </w:r>
      <w:r w:rsidRPr="00702BB4">
        <w:t xml:space="preserve"> forulykker eller dør</w:t>
      </w:r>
      <w:r w:rsidR="0066523D" w:rsidRPr="00702BB4">
        <w:t xml:space="preserve"> </w:t>
      </w:r>
      <w:r w:rsidRPr="00702BB4">
        <w:t>(</w:t>
      </w:r>
      <w:r w:rsidR="00695C7D" w:rsidRPr="00702BB4">
        <w:t>barnet/den unge</w:t>
      </w:r>
      <w:r w:rsidRPr="00702BB4">
        <w:t xml:space="preserve"> er i </w:t>
      </w:r>
      <w:r w:rsidR="0066523D" w:rsidRPr="00702BB4">
        <w:t>k</w:t>
      </w:r>
      <w:r w:rsidRPr="00702BB4">
        <w:t>lubben).</w:t>
      </w:r>
    </w:p>
    <w:p w:rsidR="007B6BC7" w:rsidRPr="0066523D" w:rsidRDefault="00702BB4" w:rsidP="00702BB4">
      <w:pPr>
        <w:pStyle w:val="Overskrift2"/>
      </w:pPr>
      <w:r>
        <w:t>1. Ulykken standses</w:t>
      </w:r>
    </w:p>
    <w:p w:rsidR="007B6BC7" w:rsidRPr="00D52C86" w:rsidRDefault="007B6BC7" w:rsidP="00D52C86">
      <w:pPr>
        <w:pStyle w:val="Listeafsnit"/>
        <w:numPr>
          <w:ilvl w:val="0"/>
          <w:numId w:val="28"/>
        </w:numPr>
        <w:rPr>
          <w:sz w:val="24"/>
          <w:szCs w:val="24"/>
        </w:rPr>
      </w:pPr>
      <w:r w:rsidRPr="00D52C86">
        <w:rPr>
          <w:sz w:val="24"/>
          <w:szCs w:val="24"/>
        </w:rPr>
        <w:t>Stands ulykken.</w:t>
      </w:r>
    </w:p>
    <w:p w:rsidR="007B6BC7" w:rsidRPr="00D52C86" w:rsidRDefault="007B6BC7" w:rsidP="00D52C86">
      <w:pPr>
        <w:pStyle w:val="Listeafsnit"/>
        <w:numPr>
          <w:ilvl w:val="0"/>
          <w:numId w:val="28"/>
        </w:numPr>
        <w:rPr>
          <w:sz w:val="24"/>
          <w:szCs w:val="24"/>
        </w:rPr>
      </w:pPr>
      <w:r w:rsidRPr="00D52C86">
        <w:rPr>
          <w:sz w:val="24"/>
          <w:szCs w:val="24"/>
        </w:rPr>
        <w:t>Giv livreddende førstehjælp.</w:t>
      </w:r>
    </w:p>
    <w:p w:rsidR="007B6BC7" w:rsidRPr="00D52C86" w:rsidRDefault="007B6BC7" w:rsidP="00D52C86">
      <w:pPr>
        <w:pStyle w:val="Listeafsnit"/>
        <w:numPr>
          <w:ilvl w:val="0"/>
          <w:numId w:val="28"/>
        </w:numPr>
        <w:rPr>
          <w:sz w:val="24"/>
          <w:szCs w:val="24"/>
        </w:rPr>
      </w:pPr>
      <w:r w:rsidRPr="00D52C86">
        <w:rPr>
          <w:sz w:val="24"/>
          <w:szCs w:val="24"/>
        </w:rPr>
        <w:t>Tilkald den nødvendige hjælp. Ring 112</w:t>
      </w:r>
    </w:p>
    <w:p w:rsidR="007B6BC7" w:rsidRPr="00D52C86" w:rsidRDefault="007B6BC7" w:rsidP="00D52C86">
      <w:pPr>
        <w:pStyle w:val="Listeafsnit"/>
        <w:numPr>
          <w:ilvl w:val="0"/>
          <w:numId w:val="28"/>
        </w:numPr>
        <w:rPr>
          <w:sz w:val="24"/>
          <w:szCs w:val="24"/>
        </w:rPr>
      </w:pPr>
      <w:r w:rsidRPr="00D52C86">
        <w:rPr>
          <w:sz w:val="24"/>
          <w:szCs w:val="24"/>
        </w:rPr>
        <w:t>Giv almindelig førstehjælp.</w:t>
      </w:r>
    </w:p>
    <w:p w:rsidR="007B6BC7" w:rsidRPr="00D52C86" w:rsidRDefault="007B6BC7" w:rsidP="00D52C86">
      <w:pPr>
        <w:pStyle w:val="Listeafsnit"/>
        <w:numPr>
          <w:ilvl w:val="0"/>
          <w:numId w:val="28"/>
        </w:numPr>
        <w:rPr>
          <w:sz w:val="24"/>
          <w:szCs w:val="24"/>
        </w:rPr>
      </w:pPr>
      <w:r w:rsidRPr="00D52C86">
        <w:rPr>
          <w:sz w:val="24"/>
          <w:szCs w:val="24"/>
        </w:rPr>
        <w:t xml:space="preserve">Personalet sørger for at </w:t>
      </w:r>
      <w:r w:rsidR="00695C7D" w:rsidRPr="00D52C86">
        <w:rPr>
          <w:sz w:val="24"/>
          <w:szCs w:val="24"/>
        </w:rPr>
        <w:t>klubben</w:t>
      </w:r>
      <w:r w:rsidRPr="00D52C86">
        <w:rPr>
          <w:sz w:val="24"/>
          <w:szCs w:val="24"/>
        </w:rPr>
        <w:t xml:space="preserve">s øvrige </w:t>
      </w:r>
      <w:r w:rsidR="00695C7D" w:rsidRPr="00D52C86">
        <w:rPr>
          <w:sz w:val="24"/>
          <w:szCs w:val="24"/>
        </w:rPr>
        <w:t>børn/unge</w:t>
      </w:r>
      <w:r w:rsidRPr="00D52C86">
        <w:rPr>
          <w:sz w:val="24"/>
          <w:szCs w:val="24"/>
        </w:rPr>
        <w:t xml:space="preserve"> kommer væk fra ulykkesstedet. Ambulancen kommer og henter det forulykkede </w:t>
      </w:r>
      <w:r w:rsidR="00695C7D" w:rsidRPr="00D52C86">
        <w:rPr>
          <w:sz w:val="24"/>
          <w:szCs w:val="24"/>
        </w:rPr>
        <w:t>barn/ung</w:t>
      </w:r>
      <w:r w:rsidRPr="00D52C86">
        <w:rPr>
          <w:sz w:val="24"/>
          <w:szCs w:val="24"/>
        </w:rPr>
        <w:t>.</w:t>
      </w:r>
    </w:p>
    <w:p w:rsidR="007B6BC7" w:rsidRPr="00D52C86" w:rsidRDefault="007B6BC7" w:rsidP="00D52C86">
      <w:pPr>
        <w:pStyle w:val="Listeafsnit"/>
        <w:numPr>
          <w:ilvl w:val="0"/>
          <w:numId w:val="28"/>
        </w:numPr>
        <w:rPr>
          <w:sz w:val="24"/>
          <w:szCs w:val="24"/>
        </w:rPr>
      </w:pPr>
      <w:r w:rsidRPr="00D52C86">
        <w:rPr>
          <w:sz w:val="24"/>
          <w:szCs w:val="24"/>
        </w:rPr>
        <w:t xml:space="preserve">Oftest er det ikke muligt for personalet at få lov til at køre med ambulancen, men én relevant voksen kører straks til hospitalet i taxa eller egen bil. Hvis flere </w:t>
      </w:r>
      <w:r w:rsidR="00695C7D" w:rsidRPr="00D52C86">
        <w:rPr>
          <w:sz w:val="24"/>
          <w:szCs w:val="24"/>
        </w:rPr>
        <w:t>børn/unge</w:t>
      </w:r>
      <w:r w:rsidRPr="00D52C86">
        <w:rPr>
          <w:sz w:val="24"/>
          <w:szCs w:val="24"/>
        </w:rPr>
        <w:t xml:space="preserve"> fra </w:t>
      </w:r>
      <w:r w:rsidR="00695C7D" w:rsidRPr="00D52C86">
        <w:rPr>
          <w:sz w:val="24"/>
          <w:szCs w:val="24"/>
        </w:rPr>
        <w:t>klubben</w:t>
      </w:r>
      <w:r w:rsidRPr="00D52C86">
        <w:rPr>
          <w:sz w:val="24"/>
          <w:szCs w:val="24"/>
        </w:rPr>
        <w:t xml:space="preserve"> er forulykkede, er man to personaler tilstede på hospitalet.</w:t>
      </w:r>
    </w:p>
    <w:p w:rsidR="007B6BC7" w:rsidRPr="00D52C86" w:rsidRDefault="007B6BC7" w:rsidP="00D52C86">
      <w:pPr>
        <w:pStyle w:val="Listeafsnit"/>
        <w:numPr>
          <w:ilvl w:val="0"/>
          <w:numId w:val="28"/>
        </w:numPr>
        <w:rPr>
          <w:sz w:val="24"/>
          <w:szCs w:val="24"/>
        </w:rPr>
      </w:pPr>
      <w:r w:rsidRPr="00D52C86">
        <w:rPr>
          <w:sz w:val="24"/>
          <w:szCs w:val="24"/>
        </w:rPr>
        <w:t>Den voksne bliver på hospitalet, så længe forældrene har behov for det.</w:t>
      </w:r>
    </w:p>
    <w:p w:rsidR="007B6BC7" w:rsidRPr="00D52C86" w:rsidRDefault="007B6BC7" w:rsidP="00D52C86">
      <w:pPr>
        <w:pStyle w:val="Listeafsnit"/>
        <w:numPr>
          <w:ilvl w:val="0"/>
          <w:numId w:val="28"/>
        </w:numPr>
        <w:rPr>
          <w:sz w:val="24"/>
          <w:szCs w:val="24"/>
        </w:rPr>
      </w:pPr>
      <w:r w:rsidRPr="00D52C86">
        <w:rPr>
          <w:sz w:val="24"/>
          <w:szCs w:val="24"/>
        </w:rPr>
        <w:t xml:space="preserve">På hospitalet er den voksne løbende i telefonisk kontakt med ledelsen på </w:t>
      </w:r>
      <w:r w:rsidR="00695C7D" w:rsidRPr="00D52C86">
        <w:rPr>
          <w:sz w:val="24"/>
          <w:szCs w:val="24"/>
        </w:rPr>
        <w:t>klubben</w:t>
      </w:r>
      <w:r w:rsidRPr="00D52C86">
        <w:rPr>
          <w:sz w:val="24"/>
          <w:szCs w:val="24"/>
        </w:rPr>
        <w:t>.</w:t>
      </w:r>
    </w:p>
    <w:p w:rsidR="007B6BC7" w:rsidRPr="00D52C86" w:rsidRDefault="007B6BC7" w:rsidP="00D52C86">
      <w:pPr>
        <w:pStyle w:val="Listeafsnit"/>
        <w:numPr>
          <w:ilvl w:val="0"/>
          <w:numId w:val="28"/>
        </w:numPr>
        <w:rPr>
          <w:sz w:val="24"/>
          <w:szCs w:val="24"/>
        </w:rPr>
      </w:pPr>
      <w:r w:rsidRPr="00D52C86">
        <w:rPr>
          <w:sz w:val="24"/>
          <w:szCs w:val="24"/>
        </w:rPr>
        <w:t xml:space="preserve">Vi skal have skærpet opmærksomhed på fremmede i </w:t>
      </w:r>
      <w:r w:rsidR="00ED18DB">
        <w:rPr>
          <w:sz w:val="24"/>
          <w:szCs w:val="24"/>
        </w:rPr>
        <w:t>klubben</w:t>
      </w:r>
      <w:r w:rsidRPr="00D52C86">
        <w:rPr>
          <w:sz w:val="24"/>
          <w:szCs w:val="24"/>
        </w:rPr>
        <w:t xml:space="preserve"> - det kan være pressefolk.</w:t>
      </w:r>
    </w:p>
    <w:p w:rsidR="007B6BC7" w:rsidRPr="00D52C86" w:rsidRDefault="00ED18DB" w:rsidP="00D52C86">
      <w:pPr>
        <w:pStyle w:val="Listeafsnit"/>
        <w:numPr>
          <w:ilvl w:val="0"/>
          <w:numId w:val="28"/>
        </w:numPr>
        <w:rPr>
          <w:sz w:val="24"/>
          <w:szCs w:val="24"/>
        </w:rPr>
      </w:pPr>
      <w:r>
        <w:rPr>
          <w:sz w:val="24"/>
          <w:szCs w:val="24"/>
        </w:rPr>
        <w:t>Leder for klubberne</w:t>
      </w:r>
      <w:r w:rsidR="007B6BC7" w:rsidRPr="00D52C86">
        <w:rPr>
          <w:sz w:val="24"/>
          <w:szCs w:val="24"/>
        </w:rPr>
        <w:t>, leder, stedfortræder eller forvaltningen informerer pressen.</w:t>
      </w:r>
    </w:p>
    <w:p w:rsidR="007B6BC7" w:rsidRPr="00D52C86" w:rsidRDefault="007B6BC7" w:rsidP="00D52C86">
      <w:pPr>
        <w:pStyle w:val="Listeafsnit"/>
        <w:numPr>
          <w:ilvl w:val="0"/>
          <w:numId w:val="28"/>
        </w:numPr>
        <w:rPr>
          <w:sz w:val="24"/>
          <w:szCs w:val="24"/>
        </w:rPr>
      </w:pPr>
      <w:r w:rsidRPr="00D52C86">
        <w:rPr>
          <w:sz w:val="24"/>
          <w:szCs w:val="24"/>
        </w:rPr>
        <w:t>Som udgangspunkt udtaler vi os ikke</w:t>
      </w:r>
    </w:p>
    <w:p w:rsidR="007B6BC7" w:rsidRPr="0066523D" w:rsidRDefault="007B6BC7" w:rsidP="00702BB4">
      <w:pPr>
        <w:pStyle w:val="Overskrift2"/>
      </w:pPr>
      <w:r w:rsidRPr="0066523D">
        <w:lastRenderedPageBreak/>
        <w:t xml:space="preserve">2. Ledelsen eller anden relevant voksen, tager kontakt til det forulykkede </w:t>
      </w:r>
      <w:r w:rsidR="00695C7D" w:rsidRPr="0066523D">
        <w:t>barn</w:t>
      </w:r>
      <w:r w:rsidR="00ED18DB">
        <w:t>s</w:t>
      </w:r>
      <w:r w:rsidR="00695C7D" w:rsidRPr="0066523D">
        <w:t>/</w:t>
      </w:r>
      <w:proofErr w:type="spellStart"/>
      <w:r w:rsidR="00695C7D" w:rsidRPr="0066523D">
        <w:t>ung</w:t>
      </w:r>
      <w:r w:rsidRPr="0066523D">
        <w:t>s</w:t>
      </w:r>
      <w:proofErr w:type="spellEnd"/>
      <w:r w:rsidRPr="0066523D">
        <w:t xml:space="preserve"> forældre.</w:t>
      </w:r>
    </w:p>
    <w:p w:rsidR="007B6BC7" w:rsidRPr="00D52C86" w:rsidRDefault="007B6BC7" w:rsidP="00D52C86">
      <w:pPr>
        <w:pStyle w:val="Listeafsnit"/>
        <w:numPr>
          <w:ilvl w:val="0"/>
          <w:numId w:val="29"/>
        </w:numPr>
        <w:rPr>
          <w:sz w:val="24"/>
          <w:szCs w:val="24"/>
        </w:rPr>
      </w:pPr>
      <w:r w:rsidRPr="00D52C86">
        <w:rPr>
          <w:sz w:val="24"/>
          <w:szCs w:val="24"/>
        </w:rPr>
        <w:t xml:space="preserve">Få facts på det skete inden telefonopkaldet til det forulykkede </w:t>
      </w:r>
      <w:r w:rsidR="00695C7D" w:rsidRPr="00D52C86">
        <w:rPr>
          <w:sz w:val="24"/>
          <w:szCs w:val="24"/>
        </w:rPr>
        <w:t>barn/</w:t>
      </w:r>
      <w:proofErr w:type="spellStart"/>
      <w:r w:rsidR="00695C7D" w:rsidRPr="00D52C86">
        <w:rPr>
          <w:sz w:val="24"/>
          <w:szCs w:val="24"/>
        </w:rPr>
        <w:t>ung</w:t>
      </w:r>
      <w:r w:rsidR="00ED18DB">
        <w:rPr>
          <w:sz w:val="24"/>
          <w:szCs w:val="24"/>
        </w:rPr>
        <w:t>s</w:t>
      </w:r>
      <w:proofErr w:type="spellEnd"/>
      <w:r w:rsidR="00ED18DB">
        <w:rPr>
          <w:sz w:val="24"/>
          <w:szCs w:val="24"/>
        </w:rPr>
        <w:t xml:space="preserve"> foræl</w:t>
      </w:r>
      <w:r w:rsidRPr="00D52C86">
        <w:rPr>
          <w:sz w:val="24"/>
          <w:szCs w:val="24"/>
        </w:rPr>
        <w:t>dre.</w:t>
      </w:r>
    </w:p>
    <w:p w:rsidR="007B6BC7" w:rsidRPr="00D52C86" w:rsidRDefault="007B6BC7" w:rsidP="00D52C86">
      <w:pPr>
        <w:pStyle w:val="Listeafsnit"/>
        <w:numPr>
          <w:ilvl w:val="0"/>
          <w:numId w:val="29"/>
        </w:numPr>
        <w:rPr>
          <w:sz w:val="24"/>
          <w:szCs w:val="24"/>
        </w:rPr>
      </w:pPr>
      <w:r w:rsidRPr="00D52C86">
        <w:rPr>
          <w:sz w:val="24"/>
          <w:szCs w:val="24"/>
        </w:rPr>
        <w:t>Forældrene kontaktes via telefon, enten til hjemmet, mobiltelefonen eller på arbejdspladsen.</w:t>
      </w:r>
    </w:p>
    <w:p w:rsidR="00516F4F" w:rsidRPr="00D52C86" w:rsidRDefault="007B6BC7" w:rsidP="00D52C86">
      <w:pPr>
        <w:pStyle w:val="Listeafsnit"/>
        <w:numPr>
          <w:ilvl w:val="0"/>
          <w:numId w:val="29"/>
        </w:numPr>
        <w:rPr>
          <w:sz w:val="24"/>
          <w:szCs w:val="24"/>
        </w:rPr>
      </w:pPr>
      <w:r w:rsidRPr="00D52C86">
        <w:rPr>
          <w:sz w:val="24"/>
          <w:szCs w:val="24"/>
        </w:rPr>
        <w:t>Hvis der ikke straks opnås kontakt til forældrene, ringes der med 10 minutters mellemrum, indtil der er kontakt.</w:t>
      </w:r>
    </w:p>
    <w:p w:rsidR="007B6BC7" w:rsidRPr="0066523D" w:rsidRDefault="007B6BC7" w:rsidP="00702BB4">
      <w:pPr>
        <w:pStyle w:val="Overskrift2"/>
      </w:pPr>
      <w:r w:rsidRPr="0066523D">
        <w:t xml:space="preserve">3. De resterende </w:t>
      </w:r>
      <w:r w:rsidR="00695C7D" w:rsidRPr="0066523D">
        <w:t>børn/unge</w:t>
      </w:r>
      <w:r w:rsidRPr="0066523D">
        <w:t xml:space="preserve"> på </w:t>
      </w:r>
      <w:r w:rsidR="00695C7D" w:rsidRPr="0066523D">
        <w:t>klubben</w:t>
      </w:r>
      <w:r w:rsidRPr="0066523D">
        <w:t>.</w:t>
      </w:r>
    </w:p>
    <w:p w:rsidR="00516F4F" w:rsidRPr="00D52C86" w:rsidRDefault="007B6BC7" w:rsidP="00D52C86">
      <w:pPr>
        <w:pStyle w:val="Listeafsnit"/>
        <w:numPr>
          <w:ilvl w:val="0"/>
          <w:numId w:val="30"/>
        </w:numPr>
        <w:rPr>
          <w:sz w:val="24"/>
          <w:szCs w:val="24"/>
        </w:rPr>
      </w:pPr>
      <w:r w:rsidRPr="00D52C86">
        <w:rPr>
          <w:sz w:val="24"/>
          <w:szCs w:val="24"/>
        </w:rPr>
        <w:t xml:space="preserve">Når </w:t>
      </w:r>
      <w:r w:rsidR="00695C7D" w:rsidRPr="00D52C86">
        <w:rPr>
          <w:sz w:val="24"/>
          <w:szCs w:val="24"/>
        </w:rPr>
        <w:t>børnene/de unge</w:t>
      </w:r>
      <w:r w:rsidRPr="00D52C86">
        <w:rPr>
          <w:sz w:val="24"/>
          <w:szCs w:val="24"/>
        </w:rPr>
        <w:t xml:space="preserve"> er samlet i de respektive rum </w:t>
      </w:r>
      <w:r w:rsidR="00ED18DB">
        <w:rPr>
          <w:sz w:val="24"/>
          <w:szCs w:val="24"/>
        </w:rPr>
        <w:t>sammen med den øvrige personale</w:t>
      </w:r>
      <w:r w:rsidRPr="00D52C86">
        <w:rPr>
          <w:sz w:val="24"/>
          <w:szCs w:val="24"/>
        </w:rPr>
        <w:t xml:space="preserve">gruppe, gives informationer om ulykken og det videre forløb. Der ydes omsorg ved at trøste men også ved at tale med </w:t>
      </w:r>
      <w:r w:rsidR="00695C7D" w:rsidRPr="00D52C86">
        <w:rPr>
          <w:sz w:val="24"/>
          <w:szCs w:val="24"/>
        </w:rPr>
        <w:t>børnene/de unge</w:t>
      </w:r>
      <w:r w:rsidRPr="00D52C86">
        <w:rPr>
          <w:sz w:val="24"/>
          <w:szCs w:val="24"/>
        </w:rPr>
        <w:t xml:space="preserve"> om det skete.</w:t>
      </w:r>
    </w:p>
    <w:p w:rsidR="007B6BC7" w:rsidRPr="0066523D" w:rsidRDefault="007B6BC7" w:rsidP="00702BB4">
      <w:pPr>
        <w:pStyle w:val="Overskrift2"/>
      </w:pPr>
      <w:r w:rsidRPr="0066523D">
        <w:t>4. Afklare hvem og hvordan der skal orienteres</w:t>
      </w:r>
    </w:p>
    <w:p w:rsidR="007B6BC7" w:rsidRPr="00D52C86" w:rsidRDefault="007B6BC7" w:rsidP="00D52C86">
      <w:pPr>
        <w:pStyle w:val="Listeafsnit"/>
        <w:numPr>
          <w:ilvl w:val="0"/>
          <w:numId w:val="31"/>
        </w:numPr>
        <w:rPr>
          <w:sz w:val="24"/>
          <w:szCs w:val="24"/>
        </w:rPr>
      </w:pPr>
      <w:r w:rsidRPr="00D52C86">
        <w:rPr>
          <w:sz w:val="24"/>
          <w:szCs w:val="24"/>
        </w:rPr>
        <w:t xml:space="preserve">Ledelsen tager telefonisk kontakt til samtlige forældre for at informere om ulykken samt bede om, at deres </w:t>
      </w:r>
      <w:r w:rsidR="00695C7D" w:rsidRPr="00D52C86">
        <w:rPr>
          <w:sz w:val="24"/>
          <w:szCs w:val="24"/>
        </w:rPr>
        <w:t>børn/unge</w:t>
      </w:r>
      <w:r w:rsidRPr="00D52C86">
        <w:rPr>
          <w:sz w:val="24"/>
          <w:szCs w:val="24"/>
        </w:rPr>
        <w:t xml:space="preserve"> bliver h</w:t>
      </w:r>
      <w:r w:rsidR="00ED18DB">
        <w:rPr>
          <w:sz w:val="24"/>
          <w:szCs w:val="24"/>
        </w:rPr>
        <w:t>entet hurtigst muligt den pågæl</w:t>
      </w:r>
      <w:r w:rsidRPr="00D52C86">
        <w:rPr>
          <w:sz w:val="24"/>
          <w:szCs w:val="24"/>
        </w:rPr>
        <w:t>dende dag.</w:t>
      </w:r>
    </w:p>
    <w:p w:rsidR="007B6BC7" w:rsidRPr="00D52C86" w:rsidRDefault="007B6BC7" w:rsidP="00D52C86">
      <w:pPr>
        <w:pStyle w:val="Listeafsnit"/>
        <w:numPr>
          <w:ilvl w:val="0"/>
          <w:numId w:val="31"/>
        </w:numPr>
        <w:rPr>
          <w:sz w:val="24"/>
          <w:szCs w:val="24"/>
        </w:rPr>
      </w:pPr>
      <w:r w:rsidRPr="00D52C86">
        <w:rPr>
          <w:sz w:val="24"/>
          <w:szCs w:val="24"/>
        </w:rPr>
        <w:t xml:space="preserve">Alle forældrene orienteres også via brev om det skete. Brevet udleveres, når </w:t>
      </w:r>
      <w:r w:rsidR="00695C7D" w:rsidRPr="00D52C86">
        <w:rPr>
          <w:sz w:val="24"/>
          <w:szCs w:val="24"/>
        </w:rPr>
        <w:t>barnet/den unge</w:t>
      </w:r>
      <w:r w:rsidRPr="00D52C86">
        <w:rPr>
          <w:sz w:val="24"/>
          <w:szCs w:val="24"/>
        </w:rPr>
        <w:t xml:space="preserve"> bliver hentet eller sendes hjem samme dag. På</w:t>
      </w:r>
      <w:r w:rsidR="00ED18DB">
        <w:rPr>
          <w:sz w:val="24"/>
          <w:szCs w:val="24"/>
        </w:rPr>
        <w:t xml:space="preserve"> eventuelle børnelister</w:t>
      </w:r>
      <w:r w:rsidRPr="00D52C86">
        <w:rPr>
          <w:sz w:val="24"/>
          <w:szCs w:val="24"/>
        </w:rPr>
        <w:t xml:space="preserve"> afkrydses hvem, der personlig har fået udleveret brevet.</w:t>
      </w:r>
    </w:p>
    <w:p w:rsidR="007B6BC7" w:rsidRPr="00D52C86" w:rsidRDefault="007B6BC7" w:rsidP="00D52C86">
      <w:pPr>
        <w:pStyle w:val="Listeafsnit"/>
        <w:numPr>
          <w:ilvl w:val="0"/>
          <w:numId w:val="31"/>
        </w:numPr>
        <w:rPr>
          <w:sz w:val="24"/>
          <w:szCs w:val="24"/>
        </w:rPr>
      </w:pPr>
      <w:r w:rsidRPr="00D52C86">
        <w:rPr>
          <w:sz w:val="24"/>
          <w:szCs w:val="24"/>
        </w:rPr>
        <w:t xml:space="preserve">Den pågældende dag holder </w:t>
      </w:r>
      <w:r w:rsidR="00695C7D" w:rsidRPr="00D52C86">
        <w:rPr>
          <w:sz w:val="24"/>
          <w:szCs w:val="24"/>
        </w:rPr>
        <w:t>klubben</w:t>
      </w:r>
      <w:r w:rsidRPr="00D52C86">
        <w:rPr>
          <w:sz w:val="24"/>
          <w:szCs w:val="24"/>
        </w:rPr>
        <w:t xml:space="preserve"> åben for </w:t>
      </w:r>
      <w:r w:rsidR="00695C7D" w:rsidRPr="00D52C86">
        <w:rPr>
          <w:sz w:val="24"/>
          <w:szCs w:val="24"/>
        </w:rPr>
        <w:t>børn/unge</w:t>
      </w:r>
      <w:r w:rsidRPr="00D52C86">
        <w:rPr>
          <w:sz w:val="24"/>
          <w:szCs w:val="24"/>
        </w:rPr>
        <w:t xml:space="preserve"> og forældre, hvor der vil være personale og så vidt muligt kriseberedskab tilstede, så længe der er behov for det. Ledelsen kontakter kriseberedskabet.</w:t>
      </w:r>
    </w:p>
    <w:p w:rsidR="007B6BC7" w:rsidRPr="0066523D" w:rsidRDefault="007B6BC7" w:rsidP="00702BB4">
      <w:pPr>
        <w:pStyle w:val="Overskrift2"/>
      </w:pPr>
      <w:r w:rsidRPr="0066523D">
        <w:t xml:space="preserve">5. Modtagelse af </w:t>
      </w:r>
      <w:r w:rsidR="00695C7D" w:rsidRPr="0066523D">
        <w:t>børn/unge</w:t>
      </w:r>
      <w:r w:rsidRPr="0066523D">
        <w:t xml:space="preserve"> efter ulykken.</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Se afsnittet om ”Modtagelse af ”vores” </w:t>
      </w:r>
      <w:r w:rsidR="00695C7D" w:rsidRPr="0066523D">
        <w:rPr>
          <w:rFonts w:ascii="Arial" w:hAnsi="Arial" w:cs="Arial"/>
          <w:color w:val="auto"/>
        </w:rPr>
        <w:t>barn/ung</w:t>
      </w:r>
      <w:r w:rsidRPr="0066523D">
        <w:rPr>
          <w:rFonts w:ascii="Arial" w:hAnsi="Arial" w:cs="Arial"/>
          <w:color w:val="auto"/>
        </w:rPr>
        <w:t xml:space="preserve"> efter dødsfaldet” i afsnittet om</w:t>
      </w:r>
    </w:p>
    <w:p w:rsidR="007B6BC7" w:rsidRDefault="007B6BC7" w:rsidP="0066523D">
      <w:pPr>
        <w:pStyle w:val="Default"/>
        <w:jc w:val="both"/>
        <w:rPr>
          <w:rFonts w:ascii="Arial" w:hAnsi="Arial" w:cs="Arial"/>
          <w:color w:val="auto"/>
        </w:rPr>
      </w:pPr>
      <w:r w:rsidRPr="0066523D">
        <w:rPr>
          <w:rFonts w:ascii="Arial" w:hAnsi="Arial" w:cs="Arial"/>
          <w:color w:val="auto"/>
        </w:rPr>
        <w:t xml:space="preserve">"Når en søskende til et </w:t>
      </w:r>
      <w:r w:rsidR="00695C7D" w:rsidRPr="0066523D">
        <w:rPr>
          <w:rFonts w:ascii="Arial" w:hAnsi="Arial" w:cs="Arial"/>
          <w:color w:val="auto"/>
        </w:rPr>
        <w:t>barn/ung</w:t>
      </w:r>
      <w:r w:rsidRPr="0066523D">
        <w:rPr>
          <w:rFonts w:ascii="Arial" w:hAnsi="Arial" w:cs="Arial"/>
          <w:color w:val="auto"/>
        </w:rPr>
        <w:t xml:space="preserve"> dør". Det nævnte afsnit omhandler ”omsorgstid” for et enkelt </w:t>
      </w:r>
      <w:r w:rsidR="00695C7D" w:rsidRPr="0066523D">
        <w:rPr>
          <w:rFonts w:ascii="Arial" w:hAnsi="Arial" w:cs="Arial"/>
          <w:color w:val="auto"/>
        </w:rPr>
        <w:t>barn/ung</w:t>
      </w:r>
      <w:r w:rsidRPr="0066523D">
        <w:rPr>
          <w:rFonts w:ascii="Arial" w:hAnsi="Arial" w:cs="Arial"/>
          <w:color w:val="auto"/>
        </w:rPr>
        <w:t>, men i dette tilfælde berører det en gruppe, der kan have behov for fælles ”omsorgstid”.</w:t>
      </w:r>
    </w:p>
    <w:p w:rsidR="00D52C86" w:rsidRPr="0066523D" w:rsidRDefault="00D52C86"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Det videre forløb, hvis </w:t>
      </w:r>
      <w:r w:rsidR="00695C7D" w:rsidRPr="0066523D">
        <w:rPr>
          <w:rFonts w:ascii="Arial" w:hAnsi="Arial" w:cs="Arial"/>
          <w:color w:val="auto"/>
        </w:rPr>
        <w:t>barnet/den unge</w:t>
      </w:r>
      <w:r w:rsidRPr="0066523D">
        <w:rPr>
          <w:rFonts w:ascii="Arial" w:hAnsi="Arial" w:cs="Arial"/>
          <w:color w:val="auto"/>
        </w:rPr>
        <w:t xml:space="preserve"> er kvæstet eventuelt med døden til følge.</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Se afsnittet om, ”Når et </w:t>
      </w:r>
      <w:r w:rsidR="00695C7D" w:rsidRPr="0066523D">
        <w:rPr>
          <w:rFonts w:ascii="Arial" w:hAnsi="Arial" w:cs="Arial"/>
          <w:color w:val="auto"/>
        </w:rPr>
        <w:t>barn/ung</w:t>
      </w:r>
      <w:r w:rsidRPr="0066523D">
        <w:rPr>
          <w:rFonts w:ascii="Arial" w:hAnsi="Arial" w:cs="Arial"/>
          <w:color w:val="auto"/>
        </w:rPr>
        <w:t xml:space="preserve"> er alvorlig syg eventuelt med døden til følge”.</w:t>
      </w:r>
    </w:p>
    <w:p w:rsidR="00516F4F" w:rsidRPr="0066523D" w:rsidRDefault="00516F4F" w:rsidP="0066523D">
      <w:pPr>
        <w:pStyle w:val="Default"/>
        <w:jc w:val="both"/>
        <w:rPr>
          <w:rFonts w:ascii="Arial" w:hAnsi="Arial" w:cs="Arial"/>
          <w:color w:val="auto"/>
        </w:rPr>
      </w:pPr>
    </w:p>
    <w:p w:rsidR="007B6BC7" w:rsidRPr="0066523D" w:rsidRDefault="007B6BC7" w:rsidP="00702BB4">
      <w:pPr>
        <w:pStyle w:val="Overskrift2"/>
      </w:pPr>
      <w:r w:rsidRPr="0066523D">
        <w:t xml:space="preserve">6. Det videre forløb, hvis </w:t>
      </w:r>
      <w:r w:rsidR="00695C7D" w:rsidRPr="0066523D">
        <w:t>barnet/den unge</w:t>
      </w:r>
      <w:r w:rsidRPr="0066523D">
        <w:t xml:space="preserve"> dør.</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Se afsnittet om, ”Når et </w:t>
      </w:r>
      <w:r w:rsidR="00695C7D" w:rsidRPr="0066523D">
        <w:rPr>
          <w:rFonts w:ascii="Arial" w:hAnsi="Arial" w:cs="Arial"/>
          <w:color w:val="auto"/>
        </w:rPr>
        <w:t>barn/ung</w:t>
      </w:r>
      <w:r w:rsidRPr="0066523D">
        <w:rPr>
          <w:rFonts w:ascii="Arial" w:hAnsi="Arial" w:cs="Arial"/>
          <w:color w:val="auto"/>
        </w:rPr>
        <w:t xml:space="preserve"> dør, </w:t>
      </w:r>
      <w:r w:rsidR="00695C7D" w:rsidRPr="0066523D">
        <w:rPr>
          <w:rFonts w:ascii="Arial" w:hAnsi="Arial" w:cs="Arial"/>
          <w:color w:val="auto"/>
        </w:rPr>
        <w:t>barnet/den unge</w:t>
      </w:r>
      <w:r w:rsidRPr="0066523D">
        <w:rPr>
          <w:rFonts w:ascii="Arial" w:hAnsi="Arial" w:cs="Arial"/>
          <w:color w:val="auto"/>
        </w:rPr>
        <w:t xml:space="preserve"> er ikke i </w:t>
      </w:r>
      <w:r w:rsidR="00695C7D" w:rsidRPr="0066523D">
        <w:rPr>
          <w:rFonts w:ascii="Arial" w:hAnsi="Arial" w:cs="Arial"/>
          <w:color w:val="auto"/>
        </w:rPr>
        <w:t>klubben</w:t>
      </w:r>
      <w:r w:rsidRPr="0066523D">
        <w:rPr>
          <w:rFonts w:ascii="Arial" w:hAnsi="Arial" w:cs="Arial"/>
          <w:color w:val="auto"/>
        </w:rPr>
        <w:t xml:space="preserve"> ved dødsfaldet”).</w:t>
      </w:r>
    </w:p>
    <w:p w:rsidR="007B6BC7" w:rsidRPr="0066523D" w:rsidRDefault="007B6BC7" w:rsidP="0066523D">
      <w:pPr>
        <w:pStyle w:val="Default"/>
        <w:jc w:val="both"/>
        <w:rPr>
          <w:rFonts w:ascii="Arial" w:hAnsi="Arial" w:cs="Arial"/>
          <w:color w:val="auto"/>
        </w:rPr>
      </w:pPr>
    </w:p>
    <w:p w:rsidR="00D52C86" w:rsidRDefault="00D52C86">
      <w:pPr>
        <w:rPr>
          <w:rFonts w:ascii="Arial" w:hAnsi="Arial" w:cs="Arial"/>
          <w:sz w:val="24"/>
          <w:szCs w:val="24"/>
        </w:rPr>
      </w:pPr>
      <w:r>
        <w:rPr>
          <w:rFonts w:ascii="Arial" w:hAnsi="Arial" w:cs="Arial"/>
        </w:rPr>
        <w:br w:type="page"/>
      </w:r>
    </w:p>
    <w:p w:rsidR="007B6BC7" w:rsidRPr="00D52C86" w:rsidRDefault="00D52C86" w:rsidP="00D52C86">
      <w:pPr>
        <w:pStyle w:val="Overskrift1"/>
      </w:pPr>
      <w:r w:rsidRPr="00D52C86">
        <w:lastRenderedPageBreak/>
        <w:t>Bilag 1: Udkast til brev ved dødsfald</w:t>
      </w:r>
    </w:p>
    <w:p w:rsidR="00D52C86" w:rsidRDefault="00D52C86"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Kære forældre.</w:t>
      </w:r>
    </w:p>
    <w:p w:rsidR="007B6BC7" w:rsidRDefault="007B6BC7" w:rsidP="0066523D">
      <w:pPr>
        <w:pStyle w:val="Default"/>
        <w:jc w:val="both"/>
        <w:rPr>
          <w:rFonts w:ascii="Arial" w:hAnsi="Arial" w:cs="Arial"/>
          <w:color w:val="auto"/>
        </w:rPr>
      </w:pPr>
      <w:r w:rsidRPr="0066523D">
        <w:rPr>
          <w:rFonts w:ascii="Arial" w:hAnsi="Arial" w:cs="Arial"/>
          <w:color w:val="auto"/>
        </w:rPr>
        <w:t xml:space="preserve">Klubben har i dag fået den sørgelige meddelelse, at ……….døde natten til i dag, …dag d. …, på grund af…... Vi har brugt megen tid på at snakke om det, der er sket, og vil også gøre det i tiden fremover. Vi er derfor meget opmærksomme på de enkelte </w:t>
      </w:r>
      <w:r w:rsidR="00695C7D" w:rsidRPr="0066523D">
        <w:rPr>
          <w:rFonts w:ascii="Arial" w:hAnsi="Arial" w:cs="Arial"/>
          <w:color w:val="auto"/>
        </w:rPr>
        <w:t>børn/unge</w:t>
      </w:r>
      <w:r w:rsidRPr="0066523D">
        <w:rPr>
          <w:rFonts w:ascii="Arial" w:hAnsi="Arial" w:cs="Arial"/>
          <w:color w:val="auto"/>
        </w:rPr>
        <w:t>s reaktioner på det skete.</w:t>
      </w:r>
    </w:p>
    <w:p w:rsidR="00D52C86" w:rsidRPr="0066523D" w:rsidRDefault="00D52C86"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Vi ved endnu ikke, hvornår begravelsen vil finde sted, m</w:t>
      </w:r>
      <w:r w:rsidR="00D52C86">
        <w:rPr>
          <w:rFonts w:ascii="Arial" w:hAnsi="Arial" w:cs="Arial"/>
          <w:color w:val="auto"/>
        </w:rPr>
        <w:t>en vi vil sørge for, at der bli</w:t>
      </w:r>
      <w:r w:rsidRPr="0066523D">
        <w:rPr>
          <w:rFonts w:ascii="Arial" w:hAnsi="Arial" w:cs="Arial"/>
          <w:color w:val="auto"/>
        </w:rPr>
        <w:t xml:space="preserve">ver afleveret en buket fra </w:t>
      </w:r>
      <w:r w:rsidR="00695C7D" w:rsidRPr="0066523D">
        <w:rPr>
          <w:rFonts w:ascii="Arial" w:hAnsi="Arial" w:cs="Arial"/>
          <w:color w:val="auto"/>
        </w:rPr>
        <w:t>børn</w:t>
      </w:r>
      <w:r w:rsidR="00FC1FCC">
        <w:rPr>
          <w:rFonts w:ascii="Arial" w:hAnsi="Arial" w:cs="Arial"/>
          <w:color w:val="auto"/>
        </w:rPr>
        <w:t>ene</w:t>
      </w:r>
      <w:r w:rsidR="00695C7D" w:rsidRPr="0066523D">
        <w:rPr>
          <w:rFonts w:ascii="Arial" w:hAnsi="Arial" w:cs="Arial"/>
          <w:color w:val="auto"/>
        </w:rPr>
        <w:t>/</w:t>
      </w:r>
      <w:r w:rsidR="00FC1FCC">
        <w:rPr>
          <w:rFonts w:ascii="Arial" w:hAnsi="Arial" w:cs="Arial"/>
          <w:color w:val="auto"/>
        </w:rPr>
        <w:t xml:space="preserve">de </w:t>
      </w:r>
      <w:r w:rsidR="00695C7D" w:rsidRPr="0066523D">
        <w:rPr>
          <w:rFonts w:ascii="Arial" w:hAnsi="Arial" w:cs="Arial"/>
          <w:color w:val="auto"/>
        </w:rPr>
        <w:t>unge</w:t>
      </w:r>
      <w:r w:rsidRPr="0066523D">
        <w:rPr>
          <w:rFonts w:ascii="Arial" w:hAnsi="Arial" w:cs="Arial"/>
          <w:color w:val="auto"/>
        </w:rPr>
        <w:t xml:space="preserve"> og voksne i </w:t>
      </w:r>
      <w:r w:rsidR="00695C7D" w:rsidRPr="0066523D">
        <w:rPr>
          <w:rFonts w:ascii="Arial" w:hAnsi="Arial" w:cs="Arial"/>
          <w:color w:val="auto"/>
        </w:rPr>
        <w:t>klubben</w:t>
      </w:r>
      <w:r w:rsidRPr="0066523D">
        <w:rPr>
          <w:rFonts w:ascii="Arial" w:hAnsi="Arial" w:cs="Arial"/>
          <w:color w:val="auto"/>
        </w:rPr>
        <w:t>.</w:t>
      </w:r>
    </w:p>
    <w:p w:rsidR="007B6BC7" w:rsidRDefault="007B6BC7" w:rsidP="0066523D">
      <w:pPr>
        <w:pStyle w:val="Default"/>
        <w:jc w:val="both"/>
        <w:rPr>
          <w:rFonts w:ascii="Arial" w:hAnsi="Arial" w:cs="Arial"/>
          <w:color w:val="auto"/>
        </w:rPr>
      </w:pPr>
      <w:r w:rsidRPr="0066523D">
        <w:rPr>
          <w:rFonts w:ascii="Arial" w:hAnsi="Arial" w:cs="Arial"/>
          <w:color w:val="auto"/>
        </w:rPr>
        <w:t>Vi har ligeledes dags dato været ved familiens hjem og lagt en buket blomster for at vise vores dybeste medfølelse med familien.</w:t>
      </w:r>
    </w:p>
    <w:p w:rsidR="00FC1FCC" w:rsidRPr="0066523D" w:rsidRDefault="00FC1FCC" w:rsidP="0066523D">
      <w:pPr>
        <w:pStyle w:val="Default"/>
        <w:jc w:val="both"/>
        <w:rPr>
          <w:rFonts w:ascii="Arial" w:hAnsi="Arial" w:cs="Arial"/>
          <w:color w:val="auto"/>
        </w:rPr>
      </w:pPr>
    </w:p>
    <w:p w:rsidR="007B6BC7" w:rsidRDefault="007B6BC7" w:rsidP="0066523D">
      <w:pPr>
        <w:pStyle w:val="Default"/>
        <w:jc w:val="both"/>
        <w:rPr>
          <w:rFonts w:ascii="Arial" w:hAnsi="Arial" w:cs="Arial"/>
          <w:color w:val="auto"/>
        </w:rPr>
      </w:pPr>
      <w:r w:rsidRPr="0066523D">
        <w:rPr>
          <w:rFonts w:ascii="Arial" w:hAnsi="Arial" w:cs="Arial"/>
          <w:color w:val="auto"/>
        </w:rPr>
        <w:t xml:space="preserve">Vi vil bede jer om at være opmærksomme på, at når </w:t>
      </w:r>
      <w:r w:rsidR="00FC1FCC">
        <w:rPr>
          <w:rFonts w:ascii="Arial" w:hAnsi="Arial" w:cs="Arial"/>
          <w:color w:val="auto"/>
        </w:rPr>
        <w:t>jeres barn</w:t>
      </w:r>
      <w:r w:rsidRPr="0066523D">
        <w:rPr>
          <w:rFonts w:ascii="Arial" w:hAnsi="Arial" w:cs="Arial"/>
          <w:color w:val="auto"/>
        </w:rPr>
        <w:t xml:space="preserve"> oplever et dødsfald, kan det være påvirket af denne situation i lang tid efter. </w:t>
      </w:r>
      <w:r w:rsidR="00695C7D" w:rsidRPr="0066523D">
        <w:rPr>
          <w:rFonts w:ascii="Arial" w:hAnsi="Arial" w:cs="Arial"/>
          <w:color w:val="auto"/>
        </w:rPr>
        <w:t>Børn/unge</w:t>
      </w:r>
      <w:r w:rsidR="00FC1FCC">
        <w:rPr>
          <w:rFonts w:ascii="Arial" w:hAnsi="Arial" w:cs="Arial"/>
          <w:color w:val="auto"/>
        </w:rPr>
        <w:t xml:space="preserve"> reagerer forskelligt over</w:t>
      </w:r>
      <w:r w:rsidRPr="0066523D">
        <w:rPr>
          <w:rFonts w:ascii="Arial" w:hAnsi="Arial" w:cs="Arial"/>
          <w:color w:val="auto"/>
        </w:rPr>
        <w:t xml:space="preserve">for døden. </w:t>
      </w:r>
      <w:r w:rsidR="00FC1FCC">
        <w:rPr>
          <w:rFonts w:ascii="Arial" w:hAnsi="Arial" w:cs="Arial"/>
          <w:color w:val="auto"/>
        </w:rPr>
        <w:t>F.eks.</w:t>
      </w:r>
      <w:r w:rsidRPr="0066523D">
        <w:rPr>
          <w:rFonts w:ascii="Arial" w:hAnsi="Arial" w:cs="Arial"/>
          <w:color w:val="auto"/>
        </w:rPr>
        <w:t xml:space="preserve"> vil nogle </w:t>
      </w:r>
      <w:r w:rsidR="00695C7D" w:rsidRPr="0066523D">
        <w:rPr>
          <w:rFonts w:ascii="Arial" w:hAnsi="Arial" w:cs="Arial"/>
          <w:color w:val="auto"/>
        </w:rPr>
        <w:t>børn/unge</w:t>
      </w:r>
      <w:r w:rsidRPr="0066523D">
        <w:rPr>
          <w:rFonts w:ascii="Arial" w:hAnsi="Arial" w:cs="Arial"/>
          <w:color w:val="auto"/>
        </w:rPr>
        <w:t xml:space="preserve"> ikke snakke om dødsfaldet, men lader som om intet er hændt. Nogle </w:t>
      </w:r>
      <w:r w:rsidR="00695C7D" w:rsidRPr="0066523D">
        <w:rPr>
          <w:rFonts w:ascii="Arial" w:hAnsi="Arial" w:cs="Arial"/>
          <w:color w:val="auto"/>
        </w:rPr>
        <w:t>børn/unge</w:t>
      </w:r>
      <w:r w:rsidRPr="0066523D">
        <w:rPr>
          <w:rFonts w:ascii="Arial" w:hAnsi="Arial" w:cs="Arial"/>
          <w:color w:val="auto"/>
        </w:rPr>
        <w:t xml:space="preserve"> græder meget - er rastløse og urolige, andre har svært ved at koncentrere sig, og andre igen får </w:t>
      </w:r>
      <w:r w:rsidR="00FC1FCC">
        <w:rPr>
          <w:rFonts w:ascii="Arial" w:hAnsi="Arial" w:cs="Arial"/>
          <w:color w:val="auto"/>
        </w:rPr>
        <w:t>f.eks.</w:t>
      </w:r>
      <w:r w:rsidRPr="0066523D">
        <w:rPr>
          <w:rFonts w:ascii="Arial" w:hAnsi="Arial" w:cs="Arial"/>
          <w:color w:val="auto"/>
        </w:rPr>
        <w:t xml:space="preserve"> ondt i maven eller i hovedet.</w:t>
      </w:r>
    </w:p>
    <w:p w:rsidR="00FC1FCC" w:rsidRPr="0066523D" w:rsidRDefault="00FC1FCC" w:rsidP="0066523D">
      <w:pPr>
        <w:pStyle w:val="Default"/>
        <w:jc w:val="both"/>
        <w:rPr>
          <w:rFonts w:ascii="Arial" w:hAnsi="Arial" w:cs="Arial"/>
          <w:color w:val="auto"/>
        </w:rPr>
      </w:pPr>
    </w:p>
    <w:p w:rsidR="00FC1FCC" w:rsidRDefault="007B6BC7" w:rsidP="0066523D">
      <w:pPr>
        <w:pStyle w:val="Default"/>
        <w:jc w:val="both"/>
        <w:rPr>
          <w:rFonts w:ascii="Arial" w:hAnsi="Arial" w:cs="Arial"/>
          <w:color w:val="auto"/>
        </w:rPr>
      </w:pPr>
      <w:r w:rsidRPr="0066523D">
        <w:rPr>
          <w:rFonts w:ascii="Arial" w:hAnsi="Arial" w:cs="Arial"/>
          <w:color w:val="auto"/>
        </w:rPr>
        <w:t xml:space="preserve">Vi må derfor i fællesskab være opmærksomme på at lytte til </w:t>
      </w:r>
      <w:r w:rsidR="00695C7D" w:rsidRPr="0066523D">
        <w:rPr>
          <w:rFonts w:ascii="Arial" w:hAnsi="Arial" w:cs="Arial"/>
          <w:color w:val="auto"/>
        </w:rPr>
        <w:t>børnenes/de unges</w:t>
      </w:r>
      <w:r w:rsidRPr="0066523D">
        <w:rPr>
          <w:rFonts w:ascii="Arial" w:hAnsi="Arial" w:cs="Arial"/>
          <w:color w:val="auto"/>
        </w:rPr>
        <w:t xml:space="preserve"> signaler. I er som altid velkomne til at komme og tage en snak med personalet om jeres </w:t>
      </w:r>
      <w:r w:rsidR="00FC1FCC">
        <w:rPr>
          <w:rFonts w:ascii="Arial" w:hAnsi="Arial" w:cs="Arial"/>
          <w:color w:val="auto"/>
        </w:rPr>
        <w:t>barns reaktioner.</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I er ligeledes meget velkomne til at kontakte os, hvis</w:t>
      </w:r>
      <w:r w:rsidR="00FC1FCC">
        <w:rPr>
          <w:rFonts w:ascii="Arial" w:hAnsi="Arial" w:cs="Arial"/>
          <w:color w:val="auto"/>
        </w:rPr>
        <w:t xml:space="preserve"> I har nogle spørgsmål eller be</w:t>
      </w:r>
      <w:r w:rsidRPr="0066523D">
        <w:rPr>
          <w:rFonts w:ascii="Arial" w:hAnsi="Arial" w:cs="Arial"/>
          <w:color w:val="auto"/>
        </w:rPr>
        <w:t>hov for at snakke om det skete.</w:t>
      </w:r>
    </w:p>
    <w:p w:rsidR="00FC1FCC" w:rsidRDefault="00FC1FCC" w:rsidP="0066523D">
      <w:pPr>
        <w:pStyle w:val="Default"/>
        <w:jc w:val="both"/>
        <w:rPr>
          <w:rFonts w:ascii="Arial" w:hAnsi="Arial" w:cs="Arial"/>
          <w:color w:val="auto"/>
        </w:rPr>
      </w:pPr>
    </w:p>
    <w:p w:rsidR="00FC1FCC" w:rsidRDefault="007B6BC7" w:rsidP="0066523D">
      <w:pPr>
        <w:pStyle w:val="Default"/>
        <w:jc w:val="both"/>
        <w:rPr>
          <w:rFonts w:ascii="Arial" w:hAnsi="Arial" w:cs="Arial"/>
          <w:color w:val="auto"/>
        </w:rPr>
      </w:pPr>
      <w:r w:rsidRPr="0066523D">
        <w:rPr>
          <w:rFonts w:ascii="Arial" w:hAnsi="Arial" w:cs="Arial"/>
          <w:color w:val="auto"/>
        </w:rPr>
        <w:t>Med Venlig Hilsen</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Personalet</w:t>
      </w:r>
    </w:p>
    <w:p w:rsidR="00FC1FCC" w:rsidRDefault="00FC1FCC" w:rsidP="0066523D">
      <w:pPr>
        <w:pStyle w:val="Default"/>
        <w:jc w:val="both"/>
        <w:rPr>
          <w:rFonts w:ascii="Arial" w:hAnsi="Arial" w:cs="Arial"/>
          <w:color w:val="auto"/>
        </w:rPr>
      </w:pPr>
    </w:p>
    <w:p w:rsidR="00FC1FCC" w:rsidRDefault="00FC1FCC"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Kære forældre</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I går ramte en frygtelig tragedie en af vores familier i </w:t>
      </w:r>
      <w:r w:rsidR="00FC1FCC">
        <w:rPr>
          <w:rFonts w:ascii="Arial" w:hAnsi="Arial" w:cs="Arial"/>
          <w:color w:val="auto"/>
        </w:rPr>
        <w:t>klubben</w:t>
      </w:r>
      <w:r w:rsidRPr="0066523D">
        <w:rPr>
          <w:rFonts w:ascii="Arial" w:hAnsi="Arial" w:cs="Arial"/>
          <w:color w:val="auto"/>
        </w:rPr>
        <w:t>.</w:t>
      </w:r>
    </w:p>
    <w:p w:rsidR="007B6BC7" w:rsidRDefault="00FC1FCC" w:rsidP="0066523D">
      <w:pPr>
        <w:pStyle w:val="Default"/>
        <w:jc w:val="both"/>
        <w:rPr>
          <w:rFonts w:ascii="Arial" w:hAnsi="Arial" w:cs="Arial"/>
          <w:color w:val="auto"/>
        </w:rPr>
      </w:pPr>
      <w:r>
        <w:rPr>
          <w:rFonts w:ascii="Arial" w:hAnsi="Arial" w:cs="Arial"/>
          <w:color w:val="auto"/>
        </w:rPr>
        <w:t>”</w:t>
      </w:r>
      <w:r w:rsidR="007B6BC7" w:rsidRPr="0066523D">
        <w:rPr>
          <w:rFonts w:ascii="Arial" w:hAnsi="Arial" w:cs="Arial"/>
          <w:color w:val="auto"/>
        </w:rPr>
        <w:t>Peter</w:t>
      </w:r>
      <w:r>
        <w:rPr>
          <w:rFonts w:ascii="Arial" w:hAnsi="Arial" w:cs="Arial"/>
          <w:color w:val="auto"/>
        </w:rPr>
        <w:t>” har</w:t>
      </w:r>
      <w:r w:rsidR="007B6BC7" w:rsidRPr="0066523D">
        <w:rPr>
          <w:rFonts w:ascii="Arial" w:hAnsi="Arial" w:cs="Arial"/>
          <w:color w:val="auto"/>
        </w:rPr>
        <w:t xml:space="preserve"> </w:t>
      </w:r>
      <w:r>
        <w:rPr>
          <w:rFonts w:ascii="Arial" w:hAnsi="Arial" w:cs="Arial"/>
          <w:color w:val="auto"/>
        </w:rPr>
        <w:t>mistet</w:t>
      </w:r>
      <w:r w:rsidR="007B6BC7" w:rsidRPr="0066523D">
        <w:rPr>
          <w:rFonts w:ascii="Arial" w:hAnsi="Arial" w:cs="Arial"/>
          <w:color w:val="auto"/>
        </w:rPr>
        <w:t xml:space="preserve"> sin mor. Hun døde pludseligt (skriv hvor) /havde været syg et stykke tid. (Skriv evt. hvad hun fejlede).</w:t>
      </w:r>
    </w:p>
    <w:p w:rsidR="00FC1FCC" w:rsidRPr="0066523D" w:rsidRDefault="00FC1FCC"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Det kan i nogle tilfælde være nødvendigt at beskrive omstændighederne ved dødsfaldet mere udførligt, så undgår man ”de gode historier.”</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Peters far har bedt os om, at informere jer, fordi det er vigtigt for ham, at I kender til deres sorg og kan tale med ham og Peter, når </w:t>
      </w:r>
      <w:r w:rsidR="00FC1FCC">
        <w:rPr>
          <w:rFonts w:ascii="Arial" w:hAnsi="Arial" w:cs="Arial"/>
          <w:color w:val="auto"/>
        </w:rPr>
        <w:t>Peter</w:t>
      </w:r>
      <w:r w:rsidRPr="0066523D">
        <w:rPr>
          <w:rFonts w:ascii="Arial" w:hAnsi="Arial" w:cs="Arial"/>
          <w:color w:val="auto"/>
        </w:rPr>
        <w:t xml:space="preserve"> igen kommer i </w:t>
      </w:r>
      <w:r w:rsidR="00FC1FCC">
        <w:rPr>
          <w:rFonts w:ascii="Arial" w:hAnsi="Arial" w:cs="Arial"/>
          <w:color w:val="auto"/>
        </w:rPr>
        <w:t>klub</w:t>
      </w:r>
      <w:r w:rsidRPr="0066523D">
        <w:rPr>
          <w:rFonts w:ascii="Arial" w:hAnsi="Arial" w:cs="Arial"/>
          <w:color w:val="auto"/>
        </w:rPr>
        <w:t>.</w:t>
      </w:r>
    </w:p>
    <w:p w:rsidR="007B6BC7" w:rsidRPr="0066523D" w:rsidRDefault="007B6BC7" w:rsidP="0066523D">
      <w:pPr>
        <w:pStyle w:val="Default"/>
        <w:jc w:val="both"/>
        <w:rPr>
          <w:rFonts w:ascii="Arial" w:hAnsi="Arial" w:cs="Arial"/>
          <w:color w:val="auto"/>
        </w:rPr>
      </w:pPr>
    </w:p>
    <w:p w:rsidR="007B6BC7" w:rsidRPr="0066523D" w:rsidRDefault="00FC1FCC" w:rsidP="0066523D">
      <w:pPr>
        <w:pStyle w:val="Default"/>
        <w:jc w:val="both"/>
        <w:rPr>
          <w:rFonts w:ascii="Arial" w:hAnsi="Arial" w:cs="Arial"/>
          <w:color w:val="auto"/>
        </w:rPr>
      </w:pPr>
      <w:r>
        <w:rPr>
          <w:rFonts w:ascii="Arial" w:hAnsi="Arial" w:cs="Arial"/>
          <w:color w:val="auto"/>
        </w:rPr>
        <w:t>Klubben</w:t>
      </w:r>
      <w:r w:rsidR="007B6BC7" w:rsidRPr="0066523D">
        <w:rPr>
          <w:rFonts w:ascii="Arial" w:hAnsi="Arial" w:cs="Arial"/>
          <w:color w:val="auto"/>
        </w:rPr>
        <w:t xml:space="preserve"> sender en bårebuket. Personale fra </w:t>
      </w:r>
      <w:r>
        <w:rPr>
          <w:rFonts w:ascii="Arial" w:hAnsi="Arial" w:cs="Arial"/>
          <w:color w:val="auto"/>
        </w:rPr>
        <w:t>klubben</w:t>
      </w:r>
      <w:r w:rsidR="007B6BC7" w:rsidRPr="0066523D">
        <w:rPr>
          <w:rFonts w:ascii="Arial" w:hAnsi="Arial" w:cs="Arial"/>
          <w:color w:val="auto"/>
        </w:rPr>
        <w:t xml:space="preserve"> vil deltage i begravelsen.</w:t>
      </w:r>
    </w:p>
    <w:p w:rsidR="007B6BC7" w:rsidRDefault="007B6BC7" w:rsidP="0066523D">
      <w:pPr>
        <w:pStyle w:val="Default"/>
        <w:jc w:val="both"/>
        <w:rPr>
          <w:rFonts w:ascii="Arial" w:hAnsi="Arial" w:cs="Arial"/>
          <w:color w:val="auto"/>
        </w:rPr>
      </w:pPr>
      <w:r w:rsidRPr="0066523D">
        <w:rPr>
          <w:rFonts w:ascii="Arial" w:hAnsi="Arial" w:cs="Arial"/>
          <w:color w:val="auto"/>
        </w:rPr>
        <w:t xml:space="preserve">Vi vil naturligvis først og fremmest tage os af Peter og hans sorg. Men vi vil også tale om det, der er sket med de andre </w:t>
      </w:r>
      <w:r w:rsidR="00695C7D" w:rsidRPr="0066523D">
        <w:rPr>
          <w:rFonts w:ascii="Arial" w:hAnsi="Arial" w:cs="Arial"/>
          <w:color w:val="auto"/>
        </w:rPr>
        <w:t>børn/unge</w:t>
      </w:r>
      <w:r w:rsidRPr="0066523D">
        <w:rPr>
          <w:rFonts w:ascii="Arial" w:hAnsi="Arial" w:cs="Arial"/>
          <w:color w:val="auto"/>
        </w:rPr>
        <w:t>.</w:t>
      </w:r>
    </w:p>
    <w:p w:rsidR="00FC1FCC" w:rsidRPr="0066523D" w:rsidRDefault="00FC1FCC"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Hvor ked af det Peter er – hvordan vi kan hjælpe ham om de har oplevet, at nogen de kendte er døde – og hvad vi ellers mærker optager deres tanker.</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Vi vil også på et tidspunkt tage på kirkegården med blomster, så Peter kan vise sine kammerater, hvor hans mor er begravet.</w:t>
      </w:r>
    </w:p>
    <w:p w:rsidR="007B6BC7" w:rsidRDefault="007B6BC7" w:rsidP="0066523D">
      <w:pPr>
        <w:pStyle w:val="Default"/>
        <w:jc w:val="both"/>
        <w:rPr>
          <w:rFonts w:ascii="Arial" w:hAnsi="Arial" w:cs="Arial"/>
          <w:color w:val="auto"/>
        </w:rPr>
      </w:pPr>
      <w:r w:rsidRPr="0066523D">
        <w:rPr>
          <w:rFonts w:ascii="Arial" w:hAnsi="Arial" w:cs="Arial"/>
          <w:color w:val="auto"/>
        </w:rPr>
        <w:lastRenderedPageBreak/>
        <w:t xml:space="preserve">I skal tale om det hjemme og også forberede jer på svære spørgsmål. I skal også være opmærksomme på, hvordan jeres </w:t>
      </w:r>
      <w:r w:rsidR="00695C7D" w:rsidRPr="0066523D">
        <w:rPr>
          <w:rFonts w:ascii="Arial" w:hAnsi="Arial" w:cs="Arial"/>
          <w:color w:val="auto"/>
        </w:rPr>
        <w:t>barn</w:t>
      </w:r>
      <w:r w:rsidRPr="0066523D">
        <w:rPr>
          <w:rFonts w:ascii="Arial" w:hAnsi="Arial" w:cs="Arial"/>
          <w:color w:val="auto"/>
        </w:rPr>
        <w:t xml:space="preserve"> reagerer.</w:t>
      </w:r>
    </w:p>
    <w:p w:rsidR="00FC1FCC" w:rsidRPr="0066523D" w:rsidRDefault="00FC1FCC" w:rsidP="0066523D">
      <w:pPr>
        <w:pStyle w:val="Default"/>
        <w:jc w:val="both"/>
        <w:rPr>
          <w:rFonts w:ascii="Arial" w:hAnsi="Arial" w:cs="Arial"/>
          <w:color w:val="auto"/>
        </w:rPr>
      </w:pPr>
    </w:p>
    <w:p w:rsidR="007B6BC7" w:rsidRDefault="007B6BC7" w:rsidP="0066523D">
      <w:pPr>
        <w:pStyle w:val="Default"/>
        <w:jc w:val="both"/>
        <w:rPr>
          <w:rFonts w:ascii="Arial" w:hAnsi="Arial" w:cs="Arial"/>
          <w:color w:val="auto"/>
        </w:rPr>
      </w:pPr>
      <w:r w:rsidRPr="0066523D">
        <w:rPr>
          <w:rFonts w:ascii="Arial" w:hAnsi="Arial" w:cs="Arial"/>
          <w:color w:val="auto"/>
        </w:rPr>
        <w:t>I kan naturligvis tale med mig, hvis der er noget I er usikre på. Vi har også forslag til bøger, man kan låne på biblioteket.</w:t>
      </w:r>
    </w:p>
    <w:p w:rsidR="00FC1FCC" w:rsidRPr="0066523D" w:rsidRDefault="00FC1FCC" w:rsidP="0066523D">
      <w:pPr>
        <w:pStyle w:val="Default"/>
        <w:jc w:val="both"/>
        <w:rPr>
          <w:rFonts w:ascii="Arial" w:hAnsi="Arial" w:cs="Arial"/>
          <w:color w:val="auto"/>
        </w:rPr>
      </w:pPr>
    </w:p>
    <w:p w:rsidR="007B6BC7" w:rsidRDefault="007B6BC7" w:rsidP="0066523D">
      <w:pPr>
        <w:pStyle w:val="Default"/>
        <w:jc w:val="both"/>
        <w:rPr>
          <w:rFonts w:ascii="Arial" w:hAnsi="Arial" w:cs="Arial"/>
          <w:color w:val="auto"/>
        </w:rPr>
      </w:pPr>
      <w:r w:rsidRPr="0066523D">
        <w:rPr>
          <w:rFonts w:ascii="Arial" w:hAnsi="Arial" w:cs="Arial"/>
          <w:color w:val="auto"/>
        </w:rPr>
        <w:t>Vi er naturligvis alle sammen påvirket af det der er sket, og tænker på Peter og hans familie. Vores flag, som altid er hejst ved festlige lejligheder, er i dag på halv stang for at vise, at vi sørger.</w:t>
      </w:r>
    </w:p>
    <w:p w:rsidR="00FC1FCC" w:rsidRPr="0066523D" w:rsidRDefault="00FC1FCC"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På personalets vegne</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Mette</w:t>
      </w:r>
    </w:p>
    <w:p w:rsidR="00FC1FCC" w:rsidRDefault="00FC1FCC">
      <w:pPr>
        <w:rPr>
          <w:rFonts w:ascii="Arial" w:hAnsi="Arial" w:cs="Arial"/>
          <w:sz w:val="24"/>
          <w:szCs w:val="24"/>
        </w:rPr>
      </w:pPr>
      <w:r>
        <w:rPr>
          <w:rFonts w:ascii="Arial" w:hAnsi="Arial" w:cs="Arial"/>
        </w:rPr>
        <w:br w:type="page"/>
      </w:r>
    </w:p>
    <w:p w:rsidR="007B6BC7" w:rsidRPr="0066523D" w:rsidRDefault="00FC1FCC" w:rsidP="00FC1FCC">
      <w:pPr>
        <w:pStyle w:val="Overskrift1"/>
        <w:rPr>
          <w:sz w:val="24"/>
          <w:szCs w:val="24"/>
        </w:rPr>
      </w:pPr>
      <w:r>
        <w:lastRenderedPageBreak/>
        <w:t>Bilag 2: Definition af krise</w:t>
      </w:r>
      <w:r w:rsidR="002B76E6">
        <w:t xml:space="preserve"> og sorg</w:t>
      </w:r>
    </w:p>
    <w:p w:rsidR="00FC1FCC" w:rsidRDefault="00FC1FCC" w:rsidP="0066523D">
      <w:pPr>
        <w:pStyle w:val="Default"/>
        <w:jc w:val="both"/>
        <w:rPr>
          <w:rFonts w:ascii="Arial" w:hAnsi="Arial" w:cs="Arial"/>
          <w:color w:val="auto"/>
        </w:rPr>
      </w:pPr>
    </w:p>
    <w:p w:rsidR="002B76E6" w:rsidRPr="002B76E6" w:rsidRDefault="002B76E6" w:rsidP="0066523D">
      <w:pPr>
        <w:pStyle w:val="Default"/>
        <w:jc w:val="both"/>
        <w:rPr>
          <w:rFonts w:ascii="Arial" w:hAnsi="Arial" w:cs="Arial"/>
          <w:b/>
          <w:color w:val="auto"/>
        </w:rPr>
      </w:pPr>
      <w:r w:rsidRPr="002B76E6">
        <w:rPr>
          <w:rFonts w:ascii="Arial" w:hAnsi="Arial" w:cs="Arial"/>
          <w:b/>
          <w:color w:val="auto"/>
        </w:rPr>
        <w:t>Definition af krise:</w:t>
      </w:r>
    </w:p>
    <w:p w:rsidR="002B76E6" w:rsidRDefault="002B76E6" w:rsidP="0066523D">
      <w:pPr>
        <w:pStyle w:val="Default"/>
        <w:jc w:val="both"/>
        <w:rPr>
          <w:rFonts w:ascii="Arial" w:hAnsi="Arial" w:cs="Arial"/>
          <w:color w:val="auto"/>
        </w:rPr>
      </w:pPr>
      <w:r>
        <w:rPr>
          <w:rFonts w:ascii="Arial" w:hAnsi="Arial" w:cs="Arial"/>
          <w:color w:val="auto"/>
        </w:rPr>
        <w:t>”</w:t>
      </w:r>
      <w:r w:rsidR="007B6BC7" w:rsidRPr="002B76E6">
        <w:rPr>
          <w:rFonts w:ascii="Arial" w:hAnsi="Arial" w:cs="Arial"/>
          <w:i/>
          <w:color w:val="auto"/>
        </w:rPr>
        <w:t>Kortvarigt forløb som efterfølges af sorg</w:t>
      </w:r>
      <w:r>
        <w:rPr>
          <w:rFonts w:ascii="Arial" w:hAnsi="Arial" w:cs="Arial"/>
          <w:color w:val="auto"/>
        </w:rPr>
        <w:t>”</w:t>
      </w:r>
      <w:r w:rsidR="00FC1FCC">
        <w:rPr>
          <w:rFonts w:ascii="Arial" w:hAnsi="Arial" w:cs="Arial"/>
          <w:color w:val="auto"/>
        </w:rPr>
        <w:t xml:space="preserve"> </w:t>
      </w:r>
    </w:p>
    <w:p w:rsidR="002B76E6" w:rsidRDefault="00FC1FCC" w:rsidP="0066523D">
      <w:pPr>
        <w:pStyle w:val="Default"/>
        <w:jc w:val="both"/>
        <w:rPr>
          <w:rFonts w:ascii="Arial" w:hAnsi="Arial" w:cs="Arial"/>
          <w:color w:val="auto"/>
        </w:rPr>
      </w:pPr>
      <w:r>
        <w:rPr>
          <w:rFonts w:ascii="Arial" w:hAnsi="Arial" w:cs="Arial"/>
          <w:color w:val="auto"/>
        </w:rPr>
        <w:t xml:space="preserve">eller </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w:t>
      </w:r>
      <w:proofErr w:type="spellStart"/>
      <w:r w:rsidR="002B76E6" w:rsidRPr="002B76E6">
        <w:rPr>
          <w:rFonts w:ascii="Arial" w:hAnsi="Arial" w:cs="Arial"/>
          <w:i/>
          <w:color w:val="auto"/>
        </w:rPr>
        <w:t>T</w:t>
      </w:r>
      <w:r w:rsidRPr="002B76E6">
        <w:rPr>
          <w:rFonts w:ascii="Arial" w:hAnsi="Arial" w:cs="Arial"/>
          <w:i/>
          <w:color w:val="auto"/>
        </w:rPr>
        <w:t>uende</w:t>
      </w:r>
      <w:proofErr w:type="spellEnd"/>
      <w:r w:rsidRPr="002B76E6">
        <w:rPr>
          <w:rFonts w:ascii="Arial" w:hAnsi="Arial" w:cs="Arial"/>
          <w:i/>
          <w:color w:val="auto"/>
        </w:rPr>
        <w:t xml:space="preserve"> forstyrrelse i et menneskes livssituation, hvor tidligere erfaringer og handlemåder er utilstrækkelige til at forstå og psykisk beherske den aktuelle situation; fremkaldt af en eller flere af flg. faktorer: a. voldsomme begivenheder, fysiske eller psykiske tab, fx brand, nat</w:t>
      </w:r>
      <w:r w:rsidR="002B76E6">
        <w:rPr>
          <w:rFonts w:ascii="Arial" w:hAnsi="Arial" w:cs="Arial"/>
          <w:i/>
          <w:color w:val="auto"/>
        </w:rPr>
        <w:t>urkatastrofer, krig, død, skils</w:t>
      </w:r>
      <w:r w:rsidRPr="002B76E6">
        <w:rPr>
          <w:rFonts w:ascii="Arial" w:hAnsi="Arial" w:cs="Arial"/>
          <w:i/>
          <w:color w:val="auto"/>
        </w:rPr>
        <w:t>misse……………</w:t>
      </w:r>
      <w:r w:rsidRPr="0066523D">
        <w:rPr>
          <w:rFonts w:ascii="Arial" w:hAnsi="Arial" w:cs="Arial"/>
          <w:color w:val="auto"/>
        </w:rPr>
        <w:t>”</w:t>
      </w:r>
    </w:p>
    <w:p w:rsidR="002B76E6" w:rsidRDefault="002B76E6"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(Kilde: Psykologisk – pædagogisk </w:t>
      </w:r>
      <w:r w:rsidR="002B76E6">
        <w:rPr>
          <w:rFonts w:ascii="Arial" w:hAnsi="Arial" w:cs="Arial"/>
          <w:color w:val="auto"/>
        </w:rPr>
        <w:t>ordbog</w:t>
      </w:r>
      <w:r w:rsidRPr="0066523D">
        <w:rPr>
          <w:rFonts w:ascii="Arial" w:hAnsi="Arial" w:cs="Arial"/>
          <w:color w:val="auto"/>
        </w:rPr>
        <w:t>)</w:t>
      </w:r>
    </w:p>
    <w:p w:rsidR="002B76E6" w:rsidRDefault="002B76E6" w:rsidP="0066523D">
      <w:pPr>
        <w:pStyle w:val="Default"/>
        <w:jc w:val="both"/>
        <w:rPr>
          <w:rFonts w:ascii="Arial" w:hAnsi="Arial" w:cs="Arial"/>
          <w:color w:val="auto"/>
        </w:rPr>
      </w:pPr>
    </w:p>
    <w:p w:rsidR="007B6BC7" w:rsidRPr="002B76E6" w:rsidRDefault="007B6BC7" w:rsidP="0066523D">
      <w:pPr>
        <w:pStyle w:val="Default"/>
        <w:jc w:val="both"/>
        <w:rPr>
          <w:rFonts w:ascii="Arial" w:hAnsi="Arial" w:cs="Arial"/>
          <w:b/>
          <w:color w:val="auto"/>
        </w:rPr>
      </w:pPr>
      <w:r w:rsidRPr="002B76E6">
        <w:rPr>
          <w:rFonts w:ascii="Arial" w:hAnsi="Arial" w:cs="Arial"/>
          <w:b/>
          <w:color w:val="auto"/>
        </w:rPr>
        <w:t>Definition af sorg:</w:t>
      </w:r>
    </w:p>
    <w:p w:rsidR="007B6BC7" w:rsidRPr="0066523D" w:rsidRDefault="002B76E6" w:rsidP="0066523D">
      <w:pPr>
        <w:pStyle w:val="Default"/>
        <w:jc w:val="both"/>
        <w:rPr>
          <w:rFonts w:ascii="Arial" w:hAnsi="Arial" w:cs="Arial"/>
          <w:color w:val="auto"/>
        </w:rPr>
      </w:pPr>
      <w:r>
        <w:rPr>
          <w:rFonts w:ascii="Arial" w:hAnsi="Arial" w:cs="Arial"/>
          <w:color w:val="auto"/>
        </w:rPr>
        <w:t>”</w:t>
      </w:r>
      <w:r w:rsidR="007B6BC7" w:rsidRPr="002B76E6">
        <w:rPr>
          <w:rFonts w:ascii="Arial" w:hAnsi="Arial" w:cs="Arial"/>
          <w:i/>
          <w:color w:val="auto"/>
        </w:rPr>
        <w:t>Sorgen er langvarig, og den forsvinder aldrig, men den kan mindskes med tiden</w:t>
      </w:r>
      <w:r>
        <w:rPr>
          <w:rFonts w:ascii="Arial" w:hAnsi="Arial" w:cs="Arial"/>
          <w:color w:val="auto"/>
        </w:rPr>
        <w:t>”</w:t>
      </w:r>
      <w:r w:rsidR="007B6BC7" w:rsidRPr="0066523D">
        <w:rPr>
          <w:rFonts w:ascii="Arial" w:hAnsi="Arial" w:cs="Arial"/>
          <w:color w:val="auto"/>
        </w:rPr>
        <w:t>.</w:t>
      </w:r>
    </w:p>
    <w:p w:rsidR="007B6BC7" w:rsidRDefault="002B76E6" w:rsidP="0066523D">
      <w:pPr>
        <w:pStyle w:val="Default"/>
        <w:jc w:val="both"/>
        <w:rPr>
          <w:rFonts w:ascii="Arial" w:hAnsi="Arial" w:cs="Arial"/>
          <w:color w:val="auto"/>
        </w:rPr>
      </w:pPr>
      <w:r>
        <w:rPr>
          <w:rFonts w:ascii="Arial" w:hAnsi="Arial" w:cs="Arial"/>
          <w:color w:val="auto"/>
        </w:rPr>
        <w:t>eller</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w:t>
      </w:r>
      <w:r w:rsidRPr="002B76E6">
        <w:rPr>
          <w:rFonts w:ascii="Arial" w:hAnsi="Arial" w:cs="Arial"/>
          <w:i/>
          <w:color w:val="auto"/>
        </w:rPr>
        <w:t>Stærk, ubehagelig følelse af savn pga. objekt tab, dvs. tab af person som man er emotionelt nært knyttet til</w:t>
      </w:r>
      <w:r w:rsidRPr="0066523D">
        <w:rPr>
          <w:rFonts w:ascii="Arial" w:hAnsi="Arial" w:cs="Arial"/>
          <w:color w:val="auto"/>
        </w:rPr>
        <w:t>”</w:t>
      </w:r>
    </w:p>
    <w:p w:rsidR="002B76E6" w:rsidRDefault="002B76E6"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(Kilde: Psykologisk – pædagogisk </w:t>
      </w:r>
      <w:r w:rsidR="002B76E6">
        <w:rPr>
          <w:rFonts w:ascii="Arial" w:hAnsi="Arial" w:cs="Arial"/>
          <w:color w:val="auto"/>
        </w:rPr>
        <w:t>Ordbog</w:t>
      </w:r>
      <w:r w:rsidRPr="0066523D">
        <w:rPr>
          <w:rFonts w:ascii="Arial" w:hAnsi="Arial" w:cs="Arial"/>
          <w:color w:val="auto"/>
        </w:rPr>
        <w:t>)</w:t>
      </w:r>
    </w:p>
    <w:p w:rsidR="007B6BC7" w:rsidRPr="0066523D" w:rsidRDefault="00695C7D" w:rsidP="002B76E6">
      <w:pPr>
        <w:pStyle w:val="Overskrift1"/>
      </w:pPr>
      <w:r w:rsidRPr="0066523D">
        <w:t>Børn/unge</w:t>
      </w:r>
      <w:r w:rsidR="007B6BC7" w:rsidRPr="0066523D">
        <w:t>s og voksnes reaktionsmønstre i forbindelse med en sorgkrise.</w:t>
      </w:r>
    </w:p>
    <w:p w:rsidR="007B6BC7" w:rsidRDefault="007B6BC7" w:rsidP="0066523D">
      <w:pPr>
        <w:pStyle w:val="Default"/>
        <w:jc w:val="both"/>
        <w:rPr>
          <w:rFonts w:ascii="Arial" w:hAnsi="Arial" w:cs="Arial"/>
          <w:color w:val="auto"/>
        </w:rPr>
      </w:pPr>
      <w:r w:rsidRPr="0066523D">
        <w:rPr>
          <w:rFonts w:ascii="Arial" w:hAnsi="Arial" w:cs="Arial"/>
          <w:color w:val="auto"/>
        </w:rPr>
        <w:t xml:space="preserve">(Fra </w:t>
      </w:r>
      <w:proofErr w:type="spellStart"/>
      <w:r w:rsidRPr="0066523D">
        <w:rPr>
          <w:rFonts w:ascii="Arial" w:hAnsi="Arial" w:cs="Arial"/>
          <w:color w:val="auto"/>
        </w:rPr>
        <w:t>Cullberg</w:t>
      </w:r>
      <w:proofErr w:type="spellEnd"/>
      <w:r w:rsidRPr="0066523D">
        <w:rPr>
          <w:rFonts w:ascii="Arial" w:hAnsi="Arial" w:cs="Arial"/>
          <w:color w:val="auto"/>
        </w:rPr>
        <w:t>: ”Krise og udvikling”)</w:t>
      </w:r>
    </w:p>
    <w:p w:rsidR="002B76E6" w:rsidRPr="0066523D" w:rsidRDefault="002B76E6"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2B76E6">
        <w:rPr>
          <w:rFonts w:ascii="Arial" w:hAnsi="Arial" w:cs="Arial"/>
          <w:b/>
          <w:color w:val="auto"/>
        </w:rPr>
        <w:t>1. Ch</w:t>
      </w:r>
      <w:r w:rsidR="002B76E6">
        <w:rPr>
          <w:rFonts w:ascii="Arial" w:hAnsi="Arial" w:cs="Arial"/>
          <w:b/>
          <w:color w:val="auto"/>
        </w:rPr>
        <w:t xml:space="preserve">okfasen – </w:t>
      </w:r>
      <w:r w:rsidR="002B76E6" w:rsidRPr="002B76E6">
        <w:rPr>
          <w:rFonts w:ascii="Arial" w:hAnsi="Arial" w:cs="Arial"/>
          <w:b/>
          <w:color w:val="auto"/>
        </w:rPr>
        <w:t xml:space="preserve">Uvirkelighedsfølelse </w:t>
      </w:r>
      <w:r w:rsidRPr="002B76E6">
        <w:rPr>
          <w:rFonts w:ascii="Arial" w:hAnsi="Arial" w:cs="Arial"/>
          <w:b/>
          <w:color w:val="auto"/>
        </w:rPr>
        <w:t>(Kortvarig. F</w:t>
      </w:r>
      <w:r w:rsidR="00AB5E42">
        <w:rPr>
          <w:rFonts w:ascii="Arial" w:hAnsi="Arial" w:cs="Arial"/>
          <w:b/>
          <w:color w:val="auto"/>
        </w:rPr>
        <w:t>ra et par timer til nogle dage)</w:t>
      </w:r>
    </w:p>
    <w:p w:rsidR="007B6BC7" w:rsidRPr="0066523D" w:rsidRDefault="007B6BC7" w:rsidP="002B76E6">
      <w:pPr>
        <w:pStyle w:val="Listeafsnit"/>
        <w:numPr>
          <w:ilvl w:val="0"/>
          <w:numId w:val="32"/>
        </w:numPr>
      </w:pPr>
      <w:r w:rsidRPr="0066523D">
        <w:t>Vi handler ikke rationelt.</w:t>
      </w:r>
    </w:p>
    <w:p w:rsidR="007B6BC7" w:rsidRPr="0066523D" w:rsidRDefault="007B6BC7" w:rsidP="002B76E6">
      <w:pPr>
        <w:pStyle w:val="Listeafsnit"/>
        <w:numPr>
          <w:ilvl w:val="0"/>
          <w:numId w:val="32"/>
        </w:numPr>
      </w:pPr>
      <w:r w:rsidRPr="0066523D">
        <w:t>Der er voldsomme følelsesudladninger</w:t>
      </w:r>
    </w:p>
    <w:p w:rsidR="007B6BC7" w:rsidRPr="0066523D" w:rsidRDefault="007B6BC7" w:rsidP="002B76E6">
      <w:pPr>
        <w:pStyle w:val="Listeafsnit"/>
        <w:numPr>
          <w:ilvl w:val="0"/>
          <w:numId w:val="32"/>
        </w:numPr>
      </w:pPr>
      <w:r w:rsidRPr="0066523D">
        <w:t>En forstyrret virkelighedsopfattelse</w:t>
      </w:r>
    </w:p>
    <w:p w:rsidR="007B6BC7" w:rsidRPr="002B76E6" w:rsidRDefault="002B76E6" w:rsidP="0066523D">
      <w:pPr>
        <w:pStyle w:val="Default"/>
        <w:jc w:val="both"/>
        <w:rPr>
          <w:rFonts w:ascii="Arial" w:hAnsi="Arial" w:cs="Arial"/>
          <w:b/>
          <w:color w:val="auto"/>
        </w:rPr>
      </w:pPr>
      <w:r>
        <w:rPr>
          <w:rFonts w:ascii="Arial" w:hAnsi="Arial" w:cs="Arial"/>
          <w:b/>
          <w:color w:val="auto"/>
        </w:rPr>
        <w:t>2. Reaktionsfasen</w:t>
      </w:r>
      <w:r w:rsidR="007B6BC7" w:rsidRPr="002B76E6">
        <w:rPr>
          <w:rFonts w:ascii="Arial" w:hAnsi="Arial" w:cs="Arial"/>
          <w:b/>
          <w:color w:val="auto"/>
        </w:rPr>
        <w:t xml:space="preserve"> (Varig</w:t>
      </w:r>
      <w:r w:rsidR="00AB5E42">
        <w:rPr>
          <w:rFonts w:ascii="Arial" w:hAnsi="Arial" w:cs="Arial"/>
          <w:b/>
          <w:color w:val="auto"/>
        </w:rPr>
        <w:t>hed fra uger til flere måneder)</w:t>
      </w:r>
    </w:p>
    <w:p w:rsidR="007B6BC7" w:rsidRPr="0066523D" w:rsidRDefault="007B6BC7" w:rsidP="002B76E6">
      <w:pPr>
        <w:pStyle w:val="Listeafsnit"/>
        <w:numPr>
          <w:ilvl w:val="0"/>
          <w:numId w:val="33"/>
        </w:numPr>
      </w:pPr>
      <w:r w:rsidRPr="0066523D">
        <w:t>Forsøg på at genetablere en mening eller forståelse.</w:t>
      </w:r>
    </w:p>
    <w:p w:rsidR="007B6BC7" w:rsidRPr="0066523D" w:rsidRDefault="007B6BC7" w:rsidP="002B76E6">
      <w:pPr>
        <w:pStyle w:val="Listeafsnit"/>
        <w:numPr>
          <w:ilvl w:val="0"/>
          <w:numId w:val="33"/>
        </w:numPr>
      </w:pPr>
      <w:r w:rsidRPr="0066523D">
        <w:t>Smerte og sorg</w:t>
      </w:r>
    </w:p>
    <w:p w:rsidR="007B6BC7" w:rsidRPr="0066523D" w:rsidRDefault="007B6BC7" w:rsidP="002B76E6">
      <w:pPr>
        <w:pStyle w:val="Listeafsnit"/>
        <w:numPr>
          <w:ilvl w:val="0"/>
          <w:numId w:val="33"/>
        </w:numPr>
      </w:pPr>
      <w:r w:rsidRPr="0066523D">
        <w:t>Søvnforstyrrelser, manglende appetit.</w:t>
      </w:r>
    </w:p>
    <w:p w:rsidR="007B6BC7" w:rsidRPr="0066523D" w:rsidRDefault="007B6BC7" w:rsidP="002B76E6">
      <w:pPr>
        <w:pStyle w:val="Listeafsnit"/>
        <w:numPr>
          <w:ilvl w:val="0"/>
          <w:numId w:val="33"/>
        </w:numPr>
      </w:pPr>
      <w:r w:rsidRPr="0066523D">
        <w:t>Psykologiske forsvarsmekanismer</w:t>
      </w:r>
    </w:p>
    <w:p w:rsidR="007B6BC7" w:rsidRPr="002B76E6" w:rsidRDefault="002B76E6" w:rsidP="0066523D">
      <w:pPr>
        <w:pStyle w:val="Default"/>
        <w:jc w:val="both"/>
        <w:rPr>
          <w:rFonts w:ascii="Arial" w:hAnsi="Arial" w:cs="Arial"/>
          <w:b/>
          <w:color w:val="auto"/>
        </w:rPr>
      </w:pPr>
      <w:r>
        <w:rPr>
          <w:rFonts w:ascii="Arial" w:hAnsi="Arial" w:cs="Arial"/>
          <w:b/>
          <w:color w:val="auto"/>
        </w:rPr>
        <w:t xml:space="preserve">3. Bearbejdningsfasen </w:t>
      </w:r>
      <w:r w:rsidR="007B6BC7" w:rsidRPr="002B76E6">
        <w:rPr>
          <w:rFonts w:ascii="Arial" w:hAnsi="Arial" w:cs="Arial"/>
          <w:b/>
          <w:color w:val="auto"/>
        </w:rPr>
        <w:t>(Kan vare i over</w:t>
      </w:r>
      <w:r w:rsidR="00AB5E42">
        <w:rPr>
          <w:rFonts w:ascii="Arial" w:hAnsi="Arial" w:cs="Arial"/>
          <w:b/>
          <w:color w:val="auto"/>
        </w:rPr>
        <w:t xml:space="preserve"> et år)</w:t>
      </w:r>
    </w:p>
    <w:p w:rsidR="007B6BC7" w:rsidRPr="0066523D" w:rsidRDefault="007B6BC7" w:rsidP="002B76E6">
      <w:pPr>
        <w:pStyle w:val="Listeafsnit"/>
        <w:numPr>
          <w:ilvl w:val="0"/>
          <w:numId w:val="34"/>
        </w:numPr>
      </w:pPr>
      <w:r w:rsidRPr="0066523D">
        <w:t>Accept af at det skete ikke kan ændres.</w:t>
      </w:r>
    </w:p>
    <w:p w:rsidR="007B6BC7" w:rsidRPr="0066523D" w:rsidRDefault="007B6BC7" w:rsidP="002B76E6">
      <w:pPr>
        <w:pStyle w:val="Listeafsnit"/>
        <w:numPr>
          <w:ilvl w:val="0"/>
          <w:numId w:val="34"/>
        </w:numPr>
      </w:pPr>
      <w:r w:rsidRPr="0066523D">
        <w:t>Færre psykiske forsvarsmekanismer.</w:t>
      </w:r>
    </w:p>
    <w:p w:rsidR="007B6BC7" w:rsidRPr="0066523D" w:rsidRDefault="007B6BC7" w:rsidP="002B76E6">
      <w:pPr>
        <w:pStyle w:val="Listeafsnit"/>
        <w:numPr>
          <w:ilvl w:val="0"/>
          <w:numId w:val="34"/>
        </w:numPr>
      </w:pPr>
      <w:r w:rsidRPr="0066523D">
        <w:t>Mere almindelige og forståelige løsningsmetoder.</w:t>
      </w:r>
    </w:p>
    <w:p w:rsidR="007B6BC7" w:rsidRPr="002B76E6" w:rsidRDefault="007B6BC7" w:rsidP="0066523D">
      <w:pPr>
        <w:pStyle w:val="Default"/>
        <w:jc w:val="both"/>
        <w:rPr>
          <w:rFonts w:ascii="Arial" w:hAnsi="Arial" w:cs="Arial"/>
          <w:b/>
          <w:color w:val="auto"/>
        </w:rPr>
      </w:pPr>
      <w:r w:rsidRPr="002B76E6">
        <w:rPr>
          <w:rFonts w:ascii="Arial" w:hAnsi="Arial" w:cs="Arial"/>
          <w:b/>
          <w:color w:val="auto"/>
        </w:rPr>
        <w:t xml:space="preserve">4. </w:t>
      </w:r>
      <w:proofErr w:type="spellStart"/>
      <w:r w:rsidRPr="002B76E6">
        <w:rPr>
          <w:rFonts w:ascii="Arial" w:hAnsi="Arial" w:cs="Arial"/>
          <w:b/>
          <w:color w:val="auto"/>
        </w:rPr>
        <w:t>Nyorienteringsfasen</w:t>
      </w:r>
      <w:proofErr w:type="spellEnd"/>
      <w:r w:rsidR="00AB5E42">
        <w:rPr>
          <w:rFonts w:ascii="Arial" w:hAnsi="Arial" w:cs="Arial"/>
          <w:b/>
          <w:color w:val="auto"/>
        </w:rPr>
        <w:t xml:space="preserve"> (Vil bestå hele tiden)</w:t>
      </w:r>
    </w:p>
    <w:p w:rsidR="007B6BC7" w:rsidRPr="0066523D" w:rsidRDefault="007B6BC7" w:rsidP="002B76E6">
      <w:pPr>
        <w:pStyle w:val="Listeafsnit"/>
        <w:numPr>
          <w:ilvl w:val="0"/>
          <w:numId w:val="35"/>
        </w:numPr>
      </w:pPr>
      <w:r w:rsidRPr="0066523D">
        <w:t>Normal psykisk balance</w:t>
      </w:r>
    </w:p>
    <w:p w:rsidR="007B6BC7" w:rsidRPr="0066523D" w:rsidRDefault="007B6BC7" w:rsidP="002B76E6">
      <w:pPr>
        <w:pStyle w:val="Listeafsnit"/>
        <w:numPr>
          <w:ilvl w:val="0"/>
          <w:numId w:val="35"/>
        </w:numPr>
      </w:pPr>
      <w:r w:rsidRPr="0066523D">
        <w:t>Orientering imod fremtiden</w:t>
      </w:r>
    </w:p>
    <w:p w:rsidR="007B6BC7" w:rsidRDefault="007B6BC7" w:rsidP="002B76E6">
      <w:pPr>
        <w:pStyle w:val="Listeafsnit"/>
        <w:numPr>
          <w:ilvl w:val="0"/>
          <w:numId w:val="36"/>
        </w:numPr>
      </w:pPr>
      <w:r w:rsidRPr="0066523D">
        <w:t>Hændelsen er blevet en integreret del i livserfaringen. Personen vil leve med et ar i sjælen, som aldrig forsvinder.</w:t>
      </w:r>
    </w:p>
    <w:p w:rsidR="007B6BC7" w:rsidRPr="0066523D" w:rsidRDefault="002B76E6" w:rsidP="00AB5E42">
      <w:pPr>
        <w:pStyle w:val="Overskrift1"/>
      </w:pPr>
      <w:r>
        <w:br w:type="page"/>
      </w:r>
      <w:r w:rsidR="00AB5E42">
        <w:lastRenderedPageBreak/>
        <w:t xml:space="preserve">Bilag 3: </w:t>
      </w:r>
      <w:r w:rsidR="007B6BC7" w:rsidRPr="0066523D">
        <w:t xml:space="preserve">Hvornår sørger </w:t>
      </w:r>
      <w:r w:rsidR="00695C7D" w:rsidRPr="0066523D">
        <w:t>børn/unge</w:t>
      </w:r>
      <w:r w:rsidR="007B6BC7" w:rsidRPr="0066523D">
        <w:t>?</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 xml:space="preserve">Dødsfald, skilsmisse, starter i daginstitution, skift af </w:t>
      </w:r>
      <w:r w:rsidR="00AB5E42">
        <w:rPr>
          <w:rFonts w:ascii="Arial" w:hAnsi="Arial" w:cs="Arial"/>
          <w:color w:val="auto"/>
        </w:rPr>
        <w:t>institution</w:t>
      </w:r>
      <w:r w:rsidRPr="0066523D">
        <w:rPr>
          <w:rFonts w:ascii="Arial" w:hAnsi="Arial" w:cs="Arial"/>
          <w:color w:val="auto"/>
        </w:rPr>
        <w:t>, veninden/vennen flytter, sovebamsen bliver væk, tab/adskillelse i øvrigt</w:t>
      </w:r>
      <w:r w:rsidR="00AB5E42">
        <w:rPr>
          <w:rFonts w:ascii="Arial" w:hAnsi="Arial" w:cs="Arial"/>
          <w:color w:val="auto"/>
        </w:rPr>
        <w:t xml:space="preserve"> m.v.</w:t>
      </w:r>
    </w:p>
    <w:p w:rsidR="007B6BC7" w:rsidRPr="0066523D" w:rsidRDefault="007B6BC7" w:rsidP="00AB5E42">
      <w:pPr>
        <w:pStyle w:val="Overskrift1"/>
      </w:pPr>
      <w:r w:rsidRPr="0066523D">
        <w:t>Bilag 4.</w:t>
      </w:r>
      <w:r w:rsidR="00AB5E42">
        <w:t xml:space="preserve"> </w:t>
      </w:r>
      <w:r w:rsidR="00695C7D" w:rsidRPr="0066523D">
        <w:t>Børn/unge</w:t>
      </w:r>
      <w:r w:rsidRPr="0066523D">
        <w:t>s behov</w:t>
      </w:r>
    </w:p>
    <w:p w:rsidR="007B6BC7" w:rsidRPr="00AB5E42" w:rsidRDefault="007B6BC7" w:rsidP="00AB5E42">
      <w:pPr>
        <w:pStyle w:val="Listeafsnit"/>
        <w:numPr>
          <w:ilvl w:val="0"/>
          <w:numId w:val="37"/>
        </w:numPr>
        <w:rPr>
          <w:sz w:val="24"/>
          <w:szCs w:val="24"/>
        </w:rPr>
      </w:pPr>
      <w:r w:rsidRPr="00AB5E42">
        <w:rPr>
          <w:sz w:val="24"/>
          <w:szCs w:val="24"/>
        </w:rPr>
        <w:t>At huske – minder</w:t>
      </w:r>
    </w:p>
    <w:p w:rsidR="007B6BC7" w:rsidRPr="00AB5E42" w:rsidRDefault="007B6BC7" w:rsidP="00AB5E42">
      <w:pPr>
        <w:pStyle w:val="Listeafsnit"/>
        <w:numPr>
          <w:ilvl w:val="0"/>
          <w:numId w:val="37"/>
        </w:numPr>
        <w:rPr>
          <w:sz w:val="24"/>
          <w:szCs w:val="24"/>
        </w:rPr>
      </w:pPr>
      <w:r w:rsidRPr="00AB5E42">
        <w:rPr>
          <w:sz w:val="24"/>
          <w:szCs w:val="24"/>
        </w:rPr>
        <w:t>Rum til sorgen</w:t>
      </w:r>
    </w:p>
    <w:p w:rsidR="007B6BC7" w:rsidRPr="00AB5E42" w:rsidRDefault="007B6BC7" w:rsidP="00AB5E42">
      <w:pPr>
        <w:pStyle w:val="Listeafsnit"/>
        <w:numPr>
          <w:ilvl w:val="0"/>
          <w:numId w:val="37"/>
        </w:numPr>
        <w:rPr>
          <w:sz w:val="24"/>
          <w:szCs w:val="24"/>
        </w:rPr>
      </w:pPr>
      <w:r w:rsidRPr="00AB5E42">
        <w:rPr>
          <w:sz w:val="24"/>
          <w:szCs w:val="24"/>
        </w:rPr>
        <w:t>Informationer og viden – efter egne behov!</w:t>
      </w:r>
    </w:p>
    <w:p w:rsidR="007B6BC7" w:rsidRPr="00AB5E42" w:rsidRDefault="007B6BC7" w:rsidP="00AB5E42">
      <w:pPr>
        <w:pStyle w:val="Listeafsnit"/>
        <w:numPr>
          <w:ilvl w:val="0"/>
          <w:numId w:val="37"/>
        </w:numPr>
        <w:rPr>
          <w:sz w:val="24"/>
          <w:szCs w:val="24"/>
        </w:rPr>
      </w:pPr>
      <w:r w:rsidRPr="00AB5E42">
        <w:rPr>
          <w:sz w:val="24"/>
          <w:szCs w:val="24"/>
        </w:rPr>
        <w:t>Deltagelse – sanse / visualisere</w:t>
      </w:r>
    </w:p>
    <w:p w:rsidR="007B6BC7" w:rsidRPr="00AB5E42" w:rsidRDefault="007B6BC7" w:rsidP="00AB5E42">
      <w:pPr>
        <w:pStyle w:val="Listeafsnit"/>
        <w:numPr>
          <w:ilvl w:val="0"/>
          <w:numId w:val="37"/>
        </w:numPr>
        <w:rPr>
          <w:sz w:val="24"/>
          <w:szCs w:val="24"/>
        </w:rPr>
      </w:pPr>
      <w:r w:rsidRPr="00AB5E42">
        <w:rPr>
          <w:sz w:val="24"/>
          <w:szCs w:val="24"/>
        </w:rPr>
        <w:t>Aktive voksne</w:t>
      </w:r>
    </w:p>
    <w:p w:rsidR="007B6BC7" w:rsidRPr="00AB5E42" w:rsidRDefault="007B6BC7" w:rsidP="00AB5E42">
      <w:pPr>
        <w:pStyle w:val="Listeafsnit"/>
        <w:numPr>
          <w:ilvl w:val="0"/>
          <w:numId w:val="37"/>
        </w:numPr>
        <w:rPr>
          <w:sz w:val="24"/>
          <w:szCs w:val="24"/>
        </w:rPr>
      </w:pPr>
      <w:r w:rsidRPr="00AB5E42">
        <w:rPr>
          <w:sz w:val="24"/>
          <w:szCs w:val="24"/>
        </w:rPr>
        <w:t>Forældre</w:t>
      </w:r>
    </w:p>
    <w:p w:rsidR="007B6BC7" w:rsidRPr="00AB5E42" w:rsidRDefault="007B6BC7" w:rsidP="00AB5E42">
      <w:pPr>
        <w:pStyle w:val="Listeafsnit"/>
        <w:numPr>
          <w:ilvl w:val="0"/>
          <w:numId w:val="37"/>
        </w:numPr>
        <w:rPr>
          <w:sz w:val="24"/>
          <w:szCs w:val="24"/>
        </w:rPr>
      </w:pPr>
      <w:r w:rsidRPr="00AB5E42">
        <w:rPr>
          <w:sz w:val="24"/>
          <w:szCs w:val="24"/>
        </w:rPr>
        <w:t>Andre voksne</w:t>
      </w:r>
    </w:p>
    <w:p w:rsidR="007B6BC7" w:rsidRPr="00AB5E42" w:rsidRDefault="007B6BC7" w:rsidP="00AB5E42">
      <w:pPr>
        <w:pStyle w:val="Listeafsnit"/>
        <w:numPr>
          <w:ilvl w:val="0"/>
          <w:numId w:val="37"/>
        </w:numPr>
        <w:rPr>
          <w:sz w:val="24"/>
          <w:szCs w:val="24"/>
        </w:rPr>
      </w:pPr>
      <w:r w:rsidRPr="00AB5E42">
        <w:rPr>
          <w:sz w:val="24"/>
          <w:szCs w:val="24"/>
        </w:rPr>
        <w:t>Ansvarsfrihed / øvelse i ansvar</w:t>
      </w:r>
    </w:p>
    <w:p w:rsidR="007B6BC7" w:rsidRPr="00AB5E42" w:rsidRDefault="007B6BC7" w:rsidP="00AB5E42">
      <w:pPr>
        <w:pStyle w:val="Listeafsnit"/>
        <w:numPr>
          <w:ilvl w:val="0"/>
          <w:numId w:val="37"/>
        </w:numPr>
        <w:rPr>
          <w:sz w:val="24"/>
          <w:szCs w:val="24"/>
        </w:rPr>
      </w:pPr>
      <w:r w:rsidRPr="00AB5E42">
        <w:rPr>
          <w:sz w:val="24"/>
          <w:szCs w:val="24"/>
        </w:rPr>
        <w:t>Accept af følelser</w:t>
      </w:r>
    </w:p>
    <w:p w:rsidR="007B6BC7" w:rsidRPr="00AB5E42" w:rsidRDefault="007B6BC7" w:rsidP="00AB5E42">
      <w:pPr>
        <w:pStyle w:val="Listeafsnit"/>
        <w:numPr>
          <w:ilvl w:val="0"/>
          <w:numId w:val="37"/>
        </w:numPr>
        <w:rPr>
          <w:sz w:val="24"/>
          <w:szCs w:val="24"/>
        </w:rPr>
      </w:pPr>
      <w:r w:rsidRPr="00AB5E42">
        <w:rPr>
          <w:sz w:val="24"/>
          <w:szCs w:val="24"/>
        </w:rPr>
        <w:t>Frihed for skyld</w:t>
      </w:r>
    </w:p>
    <w:p w:rsidR="007B6BC7" w:rsidRPr="00AB5E42" w:rsidRDefault="007B6BC7" w:rsidP="00AB5E42">
      <w:pPr>
        <w:pStyle w:val="Listeafsnit"/>
        <w:numPr>
          <w:ilvl w:val="0"/>
          <w:numId w:val="37"/>
        </w:numPr>
        <w:rPr>
          <w:sz w:val="24"/>
          <w:szCs w:val="24"/>
        </w:rPr>
      </w:pPr>
      <w:r w:rsidRPr="00AB5E42">
        <w:rPr>
          <w:sz w:val="24"/>
          <w:szCs w:val="24"/>
        </w:rPr>
        <w:t>Tid</w:t>
      </w:r>
    </w:p>
    <w:p w:rsidR="007B6BC7" w:rsidRPr="0066523D" w:rsidRDefault="00AB5E42" w:rsidP="00AB5E42">
      <w:pPr>
        <w:pStyle w:val="Overskrift1"/>
      </w:pPr>
      <w:r>
        <w:t xml:space="preserve">Bilag 5: </w:t>
      </w:r>
      <w:r w:rsidR="007B6BC7" w:rsidRPr="0066523D">
        <w:t xml:space="preserve">Nogle af de almindeligste sorgreaktioner hos </w:t>
      </w:r>
      <w:r w:rsidR="00695C7D" w:rsidRPr="0066523D">
        <w:t>børn/unge</w:t>
      </w:r>
      <w:r w:rsidR="007B6BC7" w:rsidRPr="0066523D">
        <w:t xml:space="preserve"> er:</w:t>
      </w:r>
    </w:p>
    <w:p w:rsidR="007B6BC7" w:rsidRPr="00AB5E42" w:rsidRDefault="007B6BC7" w:rsidP="00AB5E42">
      <w:pPr>
        <w:pStyle w:val="Listeafsnit"/>
        <w:numPr>
          <w:ilvl w:val="0"/>
          <w:numId w:val="38"/>
        </w:numPr>
        <w:rPr>
          <w:sz w:val="24"/>
          <w:szCs w:val="24"/>
        </w:rPr>
      </w:pPr>
      <w:r w:rsidRPr="00AB5E42">
        <w:rPr>
          <w:sz w:val="24"/>
          <w:szCs w:val="24"/>
        </w:rPr>
        <w:t>Angst</w:t>
      </w:r>
    </w:p>
    <w:p w:rsidR="007B6BC7" w:rsidRPr="00AB5E42" w:rsidRDefault="007B6BC7" w:rsidP="00AB5E42">
      <w:pPr>
        <w:pStyle w:val="Listeafsnit"/>
        <w:numPr>
          <w:ilvl w:val="0"/>
          <w:numId w:val="38"/>
        </w:numPr>
        <w:rPr>
          <w:sz w:val="24"/>
          <w:szCs w:val="24"/>
        </w:rPr>
      </w:pPr>
      <w:r w:rsidRPr="00AB5E42">
        <w:rPr>
          <w:sz w:val="24"/>
          <w:szCs w:val="24"/>
        </w:rPr>
        <w:t>Stærke minder</w:t>
      </w:r>
    </w:p>
    <w:p w:rsidR="007B6BC7" w:rsidRPr="00AB5E42" w:rsidRDefault="007B6BC7" w:rsidP="00AB5E42">
      <w:pPr>
        <w:pStyle w:val="Listeafsnit"/>
        <w:numPr>
          <w:ilvl w:val="0"/>
          <w:numId w:val="38"/>
        </w:numPr>
        <w:rPr>
          <w:sz w:val="24"/>
          <w:szCs w:val="24"/>
        </w:rPr>
      </w:pPr>
      <w:r w:rsidRPr="00AB5E42">
        <w:rPr>
          <w:sz w:val="24"/>
          <w:szCs w:val="24"/>
        </w:rPr>
        <w:t>Søvnforstyrrelser</w:t>
      </w:r>
    </w:p>
    <w:p w:rsidR="007B6BC7" w:rsidRPr="00AB5E42" w:rsidRDefault="007B6BC7" w:rsidP="00AB5E42">
      <w:pPr>
        <w:pStyle w:val="Listeafsnit"/>
        <w:numPr>
          <w:ilvl w:val="0"/>
          <w:numId w:val="38"/>
        </w:numPr>
        <w:rPr>
          <w:sz w:val="24"/>
          <w:szCs w:val="24"/>
        </w:rPr>
      </w:pPr>
      <w:r w:rsidRPr="00AB5E42">
        <w:rPr>
          <w:sz w:val="24"/>
          <w:szCs w:val="24"/>
        </w:rPr>
        <w:t>Tristhed, længsel og savn</w:t>
      </w:r>
    </w:p>
    <w:p w:rsidR="007B6BC7" w:rsidRPr="00AB5E42" w:rsidRDefault="007B6BC7" w:rsidP="00AB5E42">
      <w:pPr>
        <w:pStyle w:val="Listeafsnit"/>
        <w:numPr>
          <w:ilvl w:val="0"/>
          <w:numId w:val="38"/>
        </w:numPr>
        <w:rPr>
          <w:sz w:val="24"/>
          <w:szCs w:val="24"/>
        </w:rPr>
      </w:pPr>
      <w:r w:rsidRPr="00AB5E42">
        <w:rPr>
          <w:sz w:val="24"/>
          <w:szCs w:val="24"/>
        </w:rPr>
        <w:t>Vrede og opmærksomhedskrævende adfærd</w:t>
      </w:r>
    </w:p>
    <w:p w:rsidR="007B6BC7" w:rsidRPr="00AB5E42" w:rsidRDefault="007B6BC7" w:rsidP="00AB5E42">
      <w:pPr>
        <w:pStyle w:val="Listeafsnit"/>
        <w:numPr>
          <w:ilvl w:val="0"/>
          <w:numId w:val="38"/>
        </w:numPr>
        <w:rPr>
          <w:sz w:val="24"/>
          <w:szCs w:val="24"/>
        </w:rPr>
      </w:pPr>
      <w:r w:rsidRPr="00AB5E42">
        <w:rPr>
          <w:sz w:val="24"/>
          <w:szCs w:val="24"/>
        </w:rPr>
        <w:t>Skyld, selvbebrejdels</w:t>
      </w:r>
      <w:bookmarkStart w:id="0" w:name="_GoBack"/>
      <w:bookmarkEnd w:id="0"/>
      <w:r w:rsidRPr="00AB5E42">
        <w:rPr>
          <w:sz w:val="24"/>
          <w:szCs w:val="24"/>
        </w:rPr>
        <w:t>e og skam</w:t>
      </w:r>
    </w:p>
    <w:p w:rsidR="007B6BC7" w:rsidRPr="00AB5E42" w:rsidRDefault="007B6BC7" w:rsidP="00AB5E42">
      <w:pPr>
        <w:pStyle w:val="Listeafsnit"/>
        <w:numPr>
          <w:ilvl w:val="0"/>
          <w:numId w:val="38"/>
        </w:numPr>
        <w:rPr>
          <w:sz w:val="24"/>
          <w:szCs w:val="24"/>
        </w:rPr>
      </w:pPr>
      <w:r w:rsidRPr="00AB5E42">
        <w:rPr>
          <w:sz w:val="24"/>
          <w:szCs w:val="24"/>
        </w:rPr>
        <w:t>Fysiske gener</w:t>
      </w:r>
    </w:p>
    <w:p w:rsidR="007B6BC7" w:rsidRPr="00AB5E42" w:rsidRDefault="007B6BC7" w:rsidP="00AB5E42">
      <w:pPr>
        <w:pStyle w:val="Listeafsnit"/>
        <w:numPr>
          <w:ilvl w:val="0"/>
          <w:numId w:val="38"/>
        </w:numPr>
        <w:rPr>
          <w:sz w:val="24"/>
          <w:szCs w:val="24"/>
        </w:rPr>
      </w:pPr>
      <w:r w:rsidRPr="00AB5E42">
        <w:rPr>
          <w:sz w:val="24"/>
          <w:szCs w:val="24"/>
        </w:rPr>
        <w:t>Andre mulige sorgreaktioner</w:t>
      </w:r>
    </w:p>
    <w:p w:rsidR="007B6BC7" w:rsidRPr="00AB5E42" w:rsidRDefault="007B6BC7" w:rsidP="00AB5E42">
      <w:pPr>
        <w:pStyle w:val="Listeafsnit"/>
        <w:numPr>
          <w:ilvl w:val="0"/>
          <w:numId w:val="38"/>
        </w:numPr>
        <w:rPr>
          <w:sz w:val="24"/>
          <w:szCs w:val="24"/>
        </w:rPr>
      </w:pPr>
      <w:r w:rsidRPr="00AB5E42">
        <w:rPr>
          <w:sz w:val="24"/>
          <w:szCs w:val="24"/>
        </w:rPr>
        <w:t>Regressiv adfærd (tilbagevenden til en adfærd, der hører til et tidligere, især barnligt, udviklingstrin)</w:t>
      </w:r>
    </w:p>
    <w:p w:rsidR="007B6BC7" w:rsidRPr="00AB5E42" w:rsidRDefault="007B6BC7" w:rsidP="00AB5E42">
      <w:pPr>
        <w:pStyle w:val="Listeafsnit"/>
        <w:numPr>
          <w:ilvl w:val="0"/>
          <w:numId w:val="38"/>
        </w:numPr>
        <w:rPr>
          <w:sz w:val="24"/>
          <w:szCs w:val="24"/>
        </w:rPr>
      </w:pPr>
      <w:r w:rsidRPr="00AB5E42">
        <w:rPr>
          <w:sz w:val="24"/>
          <w:szCs w:val="24"/>
        </w:rPr>
        <w:t>Social tilbagetrækning</w:t>
      </w:r>
    </w:p>
    <w:p w:rsidR="007B6BC7" w:rsidRPr="00AB5E42" w:rsidRDefault="007B6BC7" w:rsidP="00AB5E42">
      <w:pPr>
        <w:pStyle w:val="Listeafsnit"/>
        <w:numPr>
          <w:ilvl w:val="0"/>
          <w:numId w:val="38"/>
        </w:numPr>
        <w:rPr>
          <w:sz w:val="24"/>
          <w:szCs w:val="24"/>
        </w:rPr>
      </w:pPr>
      <w:r w:rsidRPr="00AB5E42">
        <w:rPr>
          <w:sz w:val="24"/>
          <w:szCs w:val="24"/>
        </w:rPr>
        <w:t>Fantasier</w:t>
      </w:r>
    </w:p>
    <w:p w:rsidR="007B6BC7" w:rsidRPr="00AB5E42" w:rsidRDefault="007B6BC7" w:rsidP="00AB5E42">
      <w:pPr>
        <w:pStyle w:val="Listeafsnit"/>
        <w:numPr>
          <w:ilvl w:val="0"/>
          <w:numId w:val="38"/>
        </w:numPr>
        <w:rPr>
          <w:sz w:val="24"/>
          <w:szCs w:val="24"/>
        </w:rPr>
      </w:pPr>
      <w:r w:rsidRPr="00AB5E42">
        <w:rPr>
          <w:sz w:val="24"/>
          <w:szCs w:val="24"/>
        </w:rPr>
        <w:t>Personlighedsforandringer</w:t>
      </w:r>
    </w:p>
    <w:p w:rsidR="007B6BC7" w:rsidRPr="00AB5E42" w:rsidRDefault="007B6BC7" w:rsidP="00AB5E42">
      <w:pPr>
        <w:pStyle w:val="Listeafsnit"/>
        <w:numPr>
          <w:ilvl w:val="0"/>
          <w:numId w:val="38"/>
        </w:numPr>
        <w:rPr>
          <w:sz w:val="24"/>
          <w:szCs w:val="24"/>
        </w:rPr>
      </w:pPr>
      <w:r w:rsidRPr="00AB5E42">
        <w:rPr>
          <w:sz w:val="24"/>
          <w:szCs w:val="24"/>
        </w:rPr>
        <w:t>Fremtidspessimisme</w:t>
      </w:r>
    </w:p>
    <w:p w:rsidR="007B6BC7" w:rsidRPr="00AB5E42" w:rsidRDefault="007B6BC7" w:rsidP="00AB5E42">
      <w:pPr>
        <w:pStyle w:val="Listeafsnit"/>
        <w:numPr>
          <w:ilvl w:val="0"/>
          <w:numId w:val="38"/>
        </w:numPr>
        <w:rPr>
          <w:sz w:val="24"/>
          <w:szCs w:val="24"/>
        </w:rPr>
      </w:pPr>
      <w:r w:rsidRPr="00AB5E42">
        <w:rPr>
          <w:sz w:val="24"/>
          <w:szCs w:val="24"/>
        </w:rPr>
        <w:t>Spekulationer over årsag og meninger</w:t>
      </w:r>
    </w:p>
    <w:p w:rsidR="007B6BC7" w:rsidRPr="00AB5E42" w:rsidRDefault="007B6BC7" w:rsidP="00AB5E42">
      <w:pPr>
        <w:pStyle w:val="Listeafsnit"/>
        <w:numPr>
          <w:ilvl w:val="0"/>
          <w:numId w:val="38"/>
        </w:numPr>
        <w:rPr>
          <w:sz w:val="24"/>
          <w:szCs w:val="24"/>
        </w:rPr>
      </w:pPr>
      <w:r w:rsidRPr="00AB5E42">
        <w:rPr>
          <w:sz w:val="24"/>
          <w:szCs w:val="24"/>
        </w:rPr>
        <w:t>Vækst og modning</w:t>
      </w:r>
    </w:p>
    <w:p w:rsidR="00AB5E42" w:rsidRDefault="00AB5E42" w:rsidP="0066523D">
      <w:pPr>
        <w:pStyle w:val="Default"/>
        <w:jc w:val="both"/>
        <w:rPr>
          <w:rFonts w:ascii="Arial" w:hAnsi="Arial" w:cs="Arial"/>
          <w:color w:val="auto"/>
        </w:rPr>
      </w:pPr>
    </w:p>
    <w:p w:rsidR="00AB5E42" w:rsidRDefault="00AB5E42" w:rsidP="0066523D">
      <w:pPr>
        <w:pStyle w:val="Default"/>
        <w:jc w:val="both"/>
        <w:rPr>
          <w:rFonts w:ascii="Arial" w:hAnsi="Arial" w:cs="Arial"/>
          <w:color w:val="auto"/>
        </w:rPr>
      </w:pPr>
    </w:p>
    <w:p w:rsidR="00AB5E42" w:rsidRDefault="00AB5E42" w:rsidP="0066523D">
      <w:pPr>
        <w:pStyle w:val="Default"/>
        <w:jc w:val="both"/>
        <w:rPr>
          <w:rFonts w:ascii="Arial" w:hAnsi="Arial" w:cs="Arial"/>
          <w:color w:val="auto"/>
        </w:rPr>
      </w:pPr>
    </w:p>
    <w:p w:rsidR="00AB5E42" w:rsidRDefault="00AB5E42" w:rsidP="0066523D">
      <w:pPr>
        <w:pStyle w:val="Default"/>
        <w:jc w:val="both"/>
        <w:rPr>
          <w:rFonts w:ascii="Arial" w:hAnsi="Arial" w:cs="Arial"/>
          <w:color w:val="auto"/>
        </w:rPr>
      </w:pPr>
    </w:p>
    <w:p w:rsidR="00AB5E42" w:rsidRDefault="00AB5E42" w:rsidP="0066523D">
      <w:pPr>
        <w:pStyle w:val="Default"/>
        <w:jc w:val="both"/>
        <w:rPr>
          <w:rFonts w:ascii="Arial" w:hAnsi="Arial" w:cs="Arial"/>
          <w:color w:val="auto"/>
        </w:rPr>
      </w:pPr>
    </w:p>
    <w:p w:rsidR="007B6BC7" w:rsidRPr="0066523D" w:rsidRDefault="00AB5E42" w:rsidP="00AB5E42">
      <w:pPr>
        <w:pStyle w:val="Overskrift1"/>
      </w:pPr>
      <w:r>
        <w:lastRenderedPageBreak/>
        <w:t xml:space="preserve">Bilag 6: </w:t>
      </w:r>
      <w:r w:rsidR="007B6BC7" w:rsidRPr="0066523D">
        <w:t>Ting, der er vigtige at huske, når du møder et menneske i sorg.</w:t>
      </w:r>
    </w:p>
    <w:p w:rsidR="007B6BC7" w:rsidRPr="00AB5E42" w:rsidRDefault="007B6BC7" w:rsidP="00AB5E42">
      <w:pPr>
        <w:pStyle w:val="Listeafsnit"/>
        <w:numPr>
          <w:ilvl w:val="0"/>
          <w:numId w:val="39"/>
        </w:numPr>
        <w:rPr>
          <w:sz w:val="24"/>
          <w:szCs w:val="24"/>
        </w:rPr>
      </w:pPr>
      <w:r w:rsidRPr="00AB5E42">
        <w:rPr>
          <w:sz w:val="24"/>
          <w:szCs w:val="24"/>
        </w:rPr>
        <w:t>Det er vigtigt at huske, at man aldrig kommer ud af sorgen, men man kan lære at leve med den.</w:t>
      </w:r>
    </w:p>
    <w:p w:rsidR="007B6BC7" w:rsidRPr="00AB5E42" w:rsidRDefault="007B6BC7" w:rsidP="00AB5E42">
      <w:pPr>
        <w:pStyle w:val="Listeafsnit"/>
        <w:numPr>
          <w:ilvl w:val="0"/>
          <w:numId w:val="39"/>
        </w:numPr>
        <w:rPr>
          <w:sz w:val="24"/>
          <w:szCs w:val="24"/>
        </w:rPr>
      </w:pPr>
      <w:r w:rsidRPr="00AB5E42">
        <w:rPr>
          <w:sz w:val="24"/>
          <w:szCs w:val="24"/>
        </w:rPr>
        <w:t>Sorgen forsvinder ikke, men den vil mindskes med tiden, hvis den bliver bearbejdet.</w:t>
      </w:r>
    </w:p>
    <w:p w:rsidR="007B6BC7" w:rsidRPr="00AB5E42" w:rsidRDefault="007B6BC7" w:rsidP="00AB5E42">
      <w:pPr>
        <w:pStyle w:val="Listeafsnit"/>
        <w:numPr>
          <w:ilvl w:val="0"/>
          <w:numId w:val="39"/>
        </w:numPr>
        <w:rPr>
          <w:sz w:val="24"/>
          <w:szCs w:val="24"/>
        </w:rPr>
      </w:pPr>
      <w:r w:rsidRPr="00AB5E42">
        <w:rPr>
          <w:sz w:val="24"/>
          <w:szCs w:val="24"/>
        </w:rPr>
        <w:t xml:space="preserve">Hjælp </w:t>
      </w:r>
      <w:r w:rsidR="00695C7D" w:rsidRPr="00AB5E42">
        <w:rPr>
          <w:sz w:val="24"/>
          <w:szCs w:val="24"/>
        </w:rPr>
        <w:t>barnet/den unge</w:t>
      </w:r>
      <w:r w:rsidRPr="00AB5E42">
        <w:rPr>
          <w:sz w:val="24"/>
          <w:szCs w:val="24"/>
        </w:rPr>
        <w:t xml:space="preserve"> med at bevare mindet om den afdøde.</w:t>
      </w:r>
    </w:p>
    <w:p w:rsidR="007B6BC7" w:rsidRPr="00AB5E42" w:rsidRDefault="007B6BC7" w:rsidP="00AB5E42">
      <w:pPr>
        <w:pStyle w:val="Listeafsnit"/>
        <w:numPr>
          <w:ilvl w:val="0"/>
          <w:numId w:val="39"/>
        </w:numPr>
        <w:rPr>
          <w:sz w:val="24"/>
          <w:szCs w:val="24"/>
        </w:rPr>
      </w:pPr>
      <w:r w:rsidRPr="00AB5E42">
        <w:rPr>
          <w:sz w:val="24"/>
          <w:szCs w:val="24"/>
        </w:rPr>
        <w:t xml:space="preserve">Husk at man aldrig kan sige for meget, men stol på din sunde fornuft og tal med </w:t>
      </w:r>
      <w:r w:rsidR="00695C7D" w:rsidRPr="00AB5E42">
        <w:rPr>
          <w:sz w:val="24"/>
          <w:szCs w:val="24"/>
        </w:rPr>
        <w:t>barnet/den unge</w:t>
      </w:r>
      <w:r w:rsidRPr="00AB5E42">
        <w:rPr>
          <w:sz w:val="24"/>
          <w:szCs w:val="24"/>
        </w:rPr>
        <w:t xml:space="preserve"> om det skete.</w:t>
      </w:r>
    </w:p>
    <w:p w:rsidR="007B6BC7" w:rsidRPr="00AB5E42" w:rsidRDefault="007B6BC7" w:rsidP="00AB5E42">
      <w:pPr>
        <w:pStyle w:val="Listeafsnit"/>
        <w:numPr>
          <w:ilvl w:val="0"/>
          <w:numId w:val="39"/>
        </w:numPr>
        <w:rPr>
          <w:sz w:val="24"/>
          <w:szCs w:val="24"/>
        </w:rPr>
      </w:pPr>
      <w:r w:rsidRPr="00AB5E42">
        <w:rPr>
          <w:sz w:val="24"/>
          <w:szCs w:val="24"/>
        </w:rPr>
        <w:t xml:space="preserve">Lad være med at pakke tingene ind, men sig tingene direkte, så </w:t>
      </w:r>
      <w:r w:rsidR="00695C7D" w:rsidRPr="00AB5E42">
        <w:rPr>
          <w:sz w:val="24"/>
          <w:szCs w:val="24"/>
        </w:rPr>
        <w:t>barnet/den unge</w:t>
      </w:r>
      <w:r w:rsidRPr="00AB5E42">
        <w:rPr>
          <w:sz w:val="24"/>
          <w:szCs w:val="24"/>
        </w:rPr>
        <w:t xml:space="preserve"> forstår dig.</w:t>
      </w:r>
    </w:p>
    <w:p w:rsidR="007B6BC7" w:rsidRPr="00AB5E42" w:rsidRDefault="00695C7D" w:rsidP="00AB5E42">
      <w:pPr>
        <w:pStyle w:val="Listeafsnit"/>
        <w:numPr>
          <w:ilvl w:val="0"/>
          <w:numId w:val="39"/>
        </w:numPr>
        <w:rPr>
          <w:sz w:val="24"/>
          <w:szCs w:val="24"/>
        </w:rPr>
      </w:pPr>
      <w:r w:rsidRPr="00AB5E42">
        <w:rPr>
          <w:sz w:val="24"/>
          <w:szCs w:val="24"/>
        </w:rPr>
        <w:t>Barnet/den unge</w:t>
      </w:r>
      <w:r w:rsidR="007B6BC7" w:rsidRPr="00AB5E42">
        <w:rPr>
          <w:sz w:val="24"/>
          <w:szCs w:val="24"/>
        </w:rPr>
        <w:t xml:space="preserve"> er allerede i en sorg tilstand, og du kan ikke forværre denne tilstand hos </w:t>
      </w:r>
      <w:r w:rsidRPr="00AB5E42">
        <w:rPr>
          <w:sz w:val="24"/>
          <w:szCs w:val="24"/>
        </w:rPr>
        <w:t>barnet/den unge</w:t>
      </w:r>
      <w:r w:rsidR="007B6BC7" w:rsidRPr="00AB5E42">
        <w:rPr>
          <w:sz w:val="24"/>
          <w:szCs w:val="24"/>
        </w:rPr>
        <w:t xml:space="preserve"> ved at sige for meget. Derfor, THI IKKE.</w:t>
      </w:r>
    </w:p>
    <w:p w:rsidR="007B6BC7" w:rsidRPr="00AB5E42" w:rsidRDefault="007B6BC7" w:rsidP="00AB5E42">
      <w:pPr>
        <w:pStyle w:val="Listeafsnit"/>
        <w:numPr>
          <w:ilvl w:val="0"/>
          <w:numId w:val="39"/>
        </w:numPr>
        <w:rPr>
          <w:sz w:val="24"/>
          <w:szCs w:val="24"/>
        </w:rPr>
      </w:pPr>
      <w:r w:rsidRPr="00AB5E42">
        <w:rPr>
          <w:sz w:val="24"/>
          <w:szCs w:val="24"/>
        </w:rPr>
        <w:t xml:space="preserve">For at hjælpe et </w:t>
      </w:r>
      <w:r w:rsidR="00695C7D" w:rsidRPr="00AB5E42">
        <w:rPr>
          <w:sz w:val="24"/>
          <w:szCs w:val="24"/>
        </w:rPr>
        <w:t>barn/ung</w:t>
      </w:r>
      <w:r w:rsidRPr="00AB5E42">
        <w:rPr>
          <w:sz w:val="24"/>
          <w:szCs w:val="24"/>
        </w:rPr>
        <w:t xml:space="preserve"> i sin sorg handler det ikke kun om at kunne men i høj grad om at turde.</w:t>
      </w:r>
    </w:p>
    <w:p w:rsidR="007B6BC7" w:rsidRPr="0066523D" w:rsidRDefault="007B6BC7" w:rsidP="0066523D">
      <w:pPr>
        <w:pStyle w:val="Default"/>
        <w:jc w:val="both"/>
        <w:rPr>
          <w:rFonts w:ascii="Arial" w:hAnsi="Arial" w:cs="Arial"/>
          <w:color w:val="auto"/>
        </w:rPr>
      </w:pPr>
    </w:p>
    <w:p w:rsidR="007B6BC7" w:rsidRPr="00AB5E42" w:rsidRDefault="007B6BC7" w:rsidP="00582E42">
      <w:pPr>
        <w:pStyle w:val="Default"/>
        <w:jc w:val="center"/>
        <w:rPr>
          <w:rFonts w:ascii="Arial" w:hAnsi="Arial" w:cs="Arial"/>
          <w:i/>
          <w:color w:val="auto"/>
        </w:rPr>
      </w:pPr>
      <w:r w:rsidRPr="00AB5E42">
        <w:rPr>
          <w:rFonts w:ascii="Arial" w:hAnsi="Arial" w:cs="Arial"/>
          <w:i/>
          <w:color w:val="auto"/>
        </w:rPr>
        <w:t xml:space="preserve">”At støtte et </w:t>
      </w:r>
      <w:r w:rsidR="00695C7D" w:rsidRPr="00AB5E42">
        <w:rPr>
          <w:rFonts w:ascii="Arial" w:hAnsi="Arial" w:cs="Arial"/>
          <w:i/>
          <w:color w:val="auto"/>
        </w:rPr>
        <w:t>barn/ung</w:t>
      </w:r>
      <w:r w:rsidRPr="00AB5E42">
        <w:rPr>
          <w:rFonts w:ascii="Arial" w:hAnsi="Arial" w:cs="Arial"/>
          <w:i/>
          <w:color w:val="auto"/>
        </w:rPr>
        <w:t xml:space="preserve"> i sorg</w:t>
      </w:r>
    </w:p>
    <w:p w:rsidR="007B6BC7" w:rsidRPr="00AB5E42" w:rsidRDefault="007B6BC7" w:rsidP="00582E42">
      <w:pPr>
        <w:pStyle w:val="Default"/>
        <w:jc w:val="center"/>
        <w:rPr>
          <w:rFonts w:ascii="Arial" w:hAnsi="Arial" w:cs="Arial"/>
          <w:i/>
          <w:color w:val="auto"/>
        </w:rPr>
      </w:pPr>
      <w:r w:rsidRPr="00AB5E42">
        <w:rPr>
          <w:rFonts w:ascii="Arial" w:hAnsi="Arial" w:cs="Arial"/>
          <w:i/>
          <w:color w:val="auto"/>
        </w:rPr>
        <w:t>kræver ikke at du er overmenneske.</w:t>
      </w:r>
    </w:p>
    <w:p w:rsidR="007B6BC7" w:rsidRPr="00AB5E42" w:rsidRDefault="007B6BC7" w:rsidP="00582E42">
      <w:pPr>
        <w:pStyle w:val="Default"/>
        <w:jc w:val="center"/>
        <w:rPr>
          <w:rFonts w:ascii="Arial" w:hAnsi="Arial" w:cs="Arial"/>
          <w:i/>
          <w:color w:val="auto"/>
        </w:rPr>
      </w:pPr>
      <w:r w:rsidRPr="00AB5E42">
        <w:rPr>
          <w:rFonts w:ascii="Arial" w:hAnsi="Arial" w:cs="Arial"/>
          <w:i/>
          <w:color w:val="auto"/>
        </w:rPr>
        <w:t>Blot at du er medmenneske”</w:t>
      </w:r>
    </w:p>
    <w:p w:rsidR="00AB5E42" w:rsidRDefault="00AB5E42" w:rsidP="00582E42">
      <w:pPr>
        <w:pStyle w:val="Default"/>
        <w:jc w:val="center"/>
        <w:rPr>
          <w:rFonts w:ascii="Arial" w:hAnsi="Arial" w:cs="Arial"/>
          <w:color w:val="auto"/>
        </w:rPr>
      </w:pPr>
    </w:p>
    <w:p w:rsidR="007B6BC7" w:rsidRDefault="007B6BC7" w:rsidP="00582E42">
      <w:pPr>
        <w:pStyle w:val="Default"/>
        <w:jc w:val="center"/>
        <w:rPr>
          <w:rFonts w:ascii="Arial" w:hAnsi="Arial" w:cs="Arial"/>
          <w:color w:val="auto"/>
        </w:rPr>
      </w:pPr>
      <w:r w:rsidRPr="0066523D">
        <w:rPr>
          <w:rFonts w:ascii="Arial" w:hAnsi="Arial" w:cs="Arial"/>
          <w:color w:val="auto"/>
        </w:rPr>
        <w:t xml:space="preserve">(Steiner </w:t>
      </w:r>
      <w:proofErr w:type="spellStart"/>
      <w:r w:rsidRPr="0066523D">
        <w:rPr>
          <w:rFonts w:ascii="Arial" w:hAnsi="Arial" w:cs="Arial"/>
          <w:color w:val="auto"/>
        </w:rPr>
        <w:t>Ekvik</w:t>
      </w:r>
      <w:proofErr w:type="spellEnd"/>
      <w:r w:rsidRPr="0066523D">
        <w:rPr>
          <w:rFonts w:ascii="Arial" w:hAnsi="Arial" w:cs="Arial"/>
          <w:color w:val="auto"/>
        </w:rPr>
        <w:t>, norsk sognepræst)</w:t>
      </w:r>
    </w:p>
    <w:p w:rsidR="008E312A" w:rsidRDefault="008E312A" w:rsidP="00582E42">
      <w:pPr>
        <w:pStyle w:val="Default"/>
        <w:jc w:val="center"/>
        <w:rPr>
          <w:rFonts w:ascii="Arial" w:hAnsi="Arial" w:cs="Arial"/>
          <w:color w:val="auto"/>
        </w:rPr>
      </w:pPr>
    </w:p>
    <w:p w:rsidR="008E312A" w:rsidRPr="0066523D" w:rsidRDefault="008E312A" w:rsidP="00582E42">
      <w:pPr>
        <w:pStyle w:val="Default"/>
        <w:jc w:val="center"/>
        <w:rPr>
          <w:rFonts w:ascii="Arial" w:hAnsi="Arial" w:cs="Arial"/>
          <w:color w:val="auto"/>
        </w:rPr>
      </w:pPr>
    </w:p>
    <w:p w:rsidR="007B6BC7" w:rsidRPr="0066523D" w:rsidRDefault="00E8464B" w:rsidP="00582E42">
      <w:pPr>
        <w:pStyle w:val="Overskrift1"/>
      </w:pPr>
      <w:r>
        <w:t>Bilag 7</w:t>
      </w:r>
      <w:r w:rsidR="00582E42">
        <w:t>: Vigtige telefonnumre</w:t>
      </w:r>
      <w:r w:rsidR="00582E42">
        <w:br/>
      </w:r>
    </w:p>
    <w:p w:rsidR="008E312A" w:rsidRPr="008E312A" w:rsidRDefault="00582E42" w:rsidP="008E312A">
      <w:pPr>
        <w:pStyle w:val="Listeafsnit"/>
        <w:numPr>
          <w:ilvl w:val="0"/>
          <w:numId w:val="40"/>
        </w:numPr>
        <w:rPr>
          <w:sz w:val="28"/>
          <w:szCs w:val="28"/>
        </w:rPr>
      </w:pPr>
      <w:r w:rsidRPr="008E312A">
        <w:rPr>
          <w:sz w:val="28"/>
          <w:szCs w:val="28"/>
        </w:rPr>
        <w:t>Albertslund</w:t>
      </w:r>
      <w:r w:rsidR="007B6BC7" w:rsidRPr="008E312A">
        <w:rPr>
          <w:sz w:val="28"/>
          <w:szCs w:val="28"/>
        </w:rPr>
        <w:t xml:space="preserve"> </w:t>
      </w:r>
      <w:r w:rsidRPr="008E312A">
        <w:rPr>
          <w:sz w:val="28"/>
          <w:szCs w:val="28"/>
        </w:rPr>
        <w:t>K</w:t>
      </w:r>
      <w:r w:rsidR="007B6BC7" w:rsidRPr="008E312A">
        <w:rPr>
          <w:sz w:val="28"/>
          <w:szCs w:val="28"/>
        </w:rPr>
        <w:t xml:space="preserve">ommune tlf. </w:t>
      </w:r>
      <w:r w:rsidRPr="008E312A">
        <w:rPr>
          <w:sz w:val="28"/>
          <w:szCs w:val="28"/>
        </w:rPr>
        <w:t>43 68 68 68</w:t>
      </w:r>
    </w:p>
    <w:p w:rsidR="008E312A" w:rsidRPr="008E312A" w:rsidRDefault="00582E42" w:rsidP="008E312A">
      <w:pPr>
        <w:pStyle w:val="Listeafsnit"/>
        <w:numPr>
          <w:ilvl w:val="0"/>
          <w:numId w:val="40"/>
        </w:numPr>
        <w:rPr>
          <w:sz w:val="28"/>
          <w:szCs w:val="28"/>
        </w:rPr>
      </w:pPr>
      <w:r w:rsidRPr="008E312A">
        <w:rPr>
          <w:sz w:val="28"/>
          <w:szCs w:val="28"/>
        </w:rPr>
        <w:t>Leder for klubberne</w:t>
      </w:r>
      <w:r w:rsidR="007B6BC7" w:rsidRPr="008E312A">
        <w:rPr>
          <w:sz w:val="28"/>
          <w:szCs w:val="28"/>
        </w:rPr>
        <w:t xml:space="preserve"> </w:t>
      </w:r>
      <w:r w:rsidRPr="008E312A">
        <w:rPr>
          <w:sz w:val="28"/>
          <w:szCs w:val="28"/>
        </w:rPr>
        <w:t xml:space="preserve">Hans Luther Madsen </w:t>
      </w:r>
      <w:r w:rsidR="007B6BC7" w:rsidRPr="008E312A">
        <w:rPr>
          <w:sz w:val="28"/>
          <w:szCs w:val="28"/>
        </w:rPr>
        <w:t xml:space="preserve">tlf. </w:t>
      </w:r>
      <w:r w:rsidRPr="008E312A">
        <w:rPr>
          <w:sz w:val="28"/>
          <w:szCs w:val="28"/>
        </w:rPr>
        <w:t>20 47 90 48</w:t>
      </w:r>
    </w:p>
    <w:p w:rsidR="008E312A" w:rsidRPr="008E312A" w:rsidRDefault="00582E42" w:rsidP="008E312A">
      <w:pPr>
        <w:pStyle w:val="Listeafsnit"/>
        <w:numPr>
          <w:ilvl w:val="0"/>
          <w:numId w:val="40"/>
        </w:numPr>
        <w:rPr>
          <w:sz w:val="28"/>
          <w:szCs w:val="28"/>
        </w:rPr>
      </w:pPr>
      <w:r w:rsidRPr="008E312A">
        <w:rPr>
          <w:sz w:val="28"/>
          <w:szCs w:val="28"/>
        </w:rPr>
        <w:t xml:space="preserve">Chef for Skoler og Uddannelse Henriette Krag </w:t>
      </w:r>
      <w:r w:rsidR="007B6BC7" w:rsidRPr="008E312A">
        <w:rPr>
          <w:sz w:val="28"/>
          <w:szCs w:val="28"/>
        </w:rPr>
        <w:t xml:space="preserve">tlf. </w:t>
      </w:r>
      <w:r w:rsidR="00090EC4" w:rsidRPr="008E312A">
        <w:rPr>
          <w:sz w:val="28"/>
          <w:szCs w:val="28"/>
        </w:rPr>
        <w:t>23</w:t>
      </w:r>
      <w:r w:rsidR="007223DF" w:rsidRPr="008E312A">
        <w:rPr>
          <w:sz w:val="28"/>
          <w:szCs w:val="28"/>
        </w:rPr>
        <w:t xml:space="preserve"> </w:t>
      </w:r>
      <w:r w:rsidR="00090EC4" w:rsidRPr="008E312A">
        <w:rPr>
          <w:sz w:val="28"/>
          <w:szCs w:val="28"/>
        </w:rPr>
        <w:t>71</w:t>
      </w:r>
      <w:r w:rsidR="007223DF" w:rsidRPr="008E312A">
        <w:rPr>
          <w:sz w:val="28"/>
          <w:szCs w:val="28"/>
        </w:rPr>
        <w:t xml:space="preserve"> </w:t>
      </w:r>
      <w:r w:rsidR="00090EC4" w:rsidRPr="008E312A">
        <w:rPr>
          <w:sz w:val="28"/>
          <w:szCs w:val="28"/>
        </w:rPr>
        <w:t>72</w:t>
      </w:r>
      <w:r w:rsidR="007223DF" w:rsidRPr="008E312A">
        <w:rPr>
          <w:sz w:val="28"/>
          <w:szCs w:val="28"/>
        </w:rPr>
        <w:t xml:space="preserve"> </w:t>
      </w:r>
      <w:r w:rsidR="00090EC4" w:rsidRPr="008E312A">
        <w:rPr>
          <w:sz w:val="28"/>
          <w:szCs w:val="28"/>
        </w:rPr>
        <w:t>57</w:t>
      </w:r>
    </w:p>
    <w:p w:rsidR="008E312A" w:rsidRPr="008E312A" w:rsidRDefault="00582E42" w:rsidP="008E312A">
      <w:pPr>
        <w:pStyle w:val="Listeafsnit"/>
        <w:numPr>
          <w:ilvl w:val="0"/>
          <w:numId w:val="40"/>
        </w:numPr>
        <w:rPr>
          <w:sz w:val="28"/>
          <w:szCs w:val="28"/>
        </w:rPr>
      </w:pPr>
      <w:r w:rsidRPr="008E312A">
        <w:rPr>
          <w:sz w:val="28"/>
          <w:szCs w:val="28"/>
        </w:rPr>
        <w:t xml:space="preserve">Direktør for Børn, Sundhed og Velfærd </w:t>
      </w:r>
      <w:r w:rsidR="007B6BC7" w:rsidRPr="008E312A">
        <w:rPr>
          <w:sz w:val="28"/>
          <w:szCs w:val="28"/>
        </w:rPr>
        <w:t xml:space="preserve"> tlf. </w:t>
      </w:r>
      <w:r w:rsidR="00E50C47" w:rsidRPr="008E312A">
        <w:rPr>
          <w:sz w:val="28"/>
          <w:szCs w:val="28"/>
        </w:rPr>
        <w:t>43</w:t>
      </w:r>
      <w:r w:rsidR="007223DF" w:rsidRPr="008E312A">
        <w:rPr>
          <w:sz w:val="28"/>
          <w:szCs w:val="28"/>
        </w:rPr>
        <w:t xml:space="preserve"> </w:t>
      </w:r>
      <w:r w:rsidR="00E50C47" w:rsidRPr="008E312A">
        <w:rPr>
          <w:sz w:val="28"/>
          <w:szCs w:val="28"/>
        </w:rPr>
        <w:t>68</w:t>
      </w:r>
      <w:r w:rsidR="007223DF" w:rsidRPr="008E312A">
        <w:rPr>
          <w:sz w:val="28"/>
          <w:szCs w:val="28"/>
        </w:rPr>
        <w:t xml:space="preserve"> </w:t>
      </w:r>
      <w:r w:rsidR="00E50C47" w:rsidRPr="008E312A">
        <w:rPr>
          <w:sz w:val="28"/>
          <w:szCs w:val="28"/>
        </w:rPr>
        <w:t>68</w:t>
      </w:r>
      <w:r w:rsidR="007223DF" w:rsidRPr="008E312A">
        <w:rPr>
          <w:sz w:val="28"/>
          <w:szCs w:val="28"/>
        </w:rPr>
        <w:t xml:space="preserve"> </w:t>
      </w:r>
      <w:r w:rsidR="00E50C47" w:rsidRPr="008E312A">
        <w:rPr>
          <w:sz w:val="28"/>
          <w:szCs w:val="28"/>
        </w:rPr>
        <w:t>68</w:t>
      </w:r>
    </w:p>
    <w:p w:rsidR="008E312A" w:rsidRPr="008E312A" w:rsidRDefault="00582E42" w:rsidP="008E312A">
      <w:pPr>
        <w:pStyle w:val="Listeafsnit"/>
        <w:numPr>
          <w:ilvl w:val="0"/>
          <w:numId w:val="40"/>
        </w:numPr>
        <w:rPr>
          <w:sz w:val="28"/>
          <w:szCs w:val="28"/>
        </w:rPr>
      </w:pPr>
      <w:r w:rsidRPr="008E312A">
        <w:rPr>
          <w:sz w:val="28"/>
          <w:szCs w:val="28"/>
        </w:rPr>
        <w:t>Ko</w:t>
      </w:r>
      <w:r w:rsidR="00090EC4" w:rsidRPr="008E312A">
        <w:rPr>
          <w:sz w:val="28"/>
          <w:szCs w:val="28"/>
        </w:rPr>
        <w:t>mmunikationsmedarbejder Janus E</w:t>
      </w:r>
      <w:r w:rsidRPr="008E312A">
        <w:rPr>
          <w:sz w:val="28"/>
          <w:szCs w:val="28"/>
        </w:rPr>
        <w:t xml:space="preserve">nemark </w:t>
      </w:r>
      <w:r w:rsidR="007B6BC7" w:rsidRPr="008E312A">
        <w:rPr>
          <w:sz w:val="28"/>
          <w:szCs w:val="28"/>
        </w:rPr>
        <w:t xml:space="preserve"> </w:t>
      </w:r>
      <w:r w:rsidRPr="008E312A">
        <w:rPr>
          <w:sz w:val="28"/>
          <w:szCs w:val="28"/>
        </w:rPr>
        <w:t xml:space="preserve">(pressehåndtering) </w:t>
      </w:r>
      <w:r w:rsidR="007B6BC7" w:rsidRPr="008E312A">
        <w:rPr>
          <w:sz w:val="28"/>
          <w:szCs w:val="28"/>
        </w:rPr>
        <w:t xml:space="preserve">tlf. </w:t>
      </w:r>
      <w:r w:rsidR="00E50C47" w:rsidRPr="008E312A">
        <w:rPr>
          <w:sz w:val="28"/>
          <w:szCs w:val="28"/>
        </w:rPr>
        <w:t>43</w:t>
      </w:r>
      <w:r w:rsidR="007223DF" w:rsidRPr="008E312A">
        <w:rPr>
          <w:sz w:val="28"/>
          <w:szCs w:val="28"/>
        </w:rPr>
        <w:t xml:space="preserve"> </w:t>
      </w:r>
      <w:r w:rsidR="00E50C47" w:rsidRPr="008E312A">
        <w:rPr>
          <w:sz w:val="28"/>
          <w:szCs w:val="28"/>
        </w:rPr>
        <w:t>68</w:t>
      </w:r>
      <w:r w:rsidR="007223DF" w:rsidRPr="008E312A">
        <w:rPr>
          <w:sz w:val="28"/>
          <w:szCs w:val="28"/>
        </w:rPr>
        <w:t xml:space="preserve"> </w:t>
      </w:r>
      <w:r w:rsidR="00E50C47" w:rsidRPr="008E312A">
        <w:rPr>
          <w:sz w:val="28"/>
          <w:szCs w:val="28"/>
        </w:rPr>
        <w:t>68</w:t>
      </w:r>
      <w:r w:rsidR="007223DF" w:rsidRPr="008E312A">
        <w:rPr>
          <w:sz w:val="28"/>
          <w:szCs w:val="28"/>
        </w:rPr>
        <w:t xml:space="preserve"> </w:t>
      </w:r>
      <w:r w:rsidR="00E50C47" w:rsidRPr="008E312A">
        <w:rPr>
          <w:sz w:val="28"/>
          <w:szCs w:val="28"/>
        </w:rPr>
        <w:t>68</w:t>
      </w:r>
    </w:p>
    <w:p w:rsidR="008E312A" w:rsidRPr="008E312A" w:rsidRDefault="00E50C47" w:rsidP="008E312A">
      <w:pPr>
        <w:pStyle w:val="Listeafsnit"/>
        <w:numPr>
          <w:ilvl w:val="0"/>
          <w:numId w:val="40"/>
        </w:numPr>
        <w:rPr>
          <w:sz w:val="28"/>
          <w:szCs w:val="28"/>
        </w:rPr>
      </w:pPr>
      <w:r w:rsidRPr="008E312A">
        <w:rPr>
          <w:sz w:val="28"/>
          <w:szCs w:val="28"/>
        </w:rPr>
        <w:t>Falck Healthcare</w:t>
      </w:r>
      <w:r w:rsidR="007223DF" w:rsidRPr="008E312A">
        <w:rPr>
          <w:sz w:val="28"/>
          <w:szCs w:val="28"/>
        </w:rPr>
        <w:t xml:space="preserve"> (arbejdsrelateret psykologisk krisehjælp) tlf. 70 10 20 12</w:t>
      </w:r>
    </w:p>
    <w:p w:rsidR="008E312A" w:rsidRPr="008E312A" w:rsidRDefault="008E312A" w:rsidP="008E312A">
      <w:pPr>
        <w:pStyle w:val="Listeafsnit"/>
        <w:numPr>
          <w:ilvl w:val="0"/>
          <w:numId w:val="40"/>
        </w:numPr>
        <w:rPr>
          <w:sz w:val="28"/>
          <w:szCs w:val="28"/>
        </w:rPr>
      </w:pPr>
      <w:r w:rsidRPr="008E312A">
        <w:rPr>
          <w:sz w:val="28"/>
          <w:szCs w:val="28"/>
        </w:rPr>
        <w:t>Nærmeste politistation tlf. 114</w:t>
      </w:r>
    </w:p>
    <w:p w:rsidR="008E312A" w:rsidRPr="008E312A" w:rsidRDefault="008E312A" w:rsidP="008E312A">
      <w:pPr>
        <w:pStyle w:val="Listeafsnit"/>
        <w:numPr>
          <w:ilvl w:val="0"/>
          <w:numId w:val="40"/>
        </w:numPr>
        <w:rPr>
          <w:sz w:val="28"/>
          <w:szCs w:val="28"/>
        </w:rPr>
      </w:pPr>
      <w:r w:rsidRPr="008E312A">
        <w:rPr>
          <w:sz w:val="28"/>
          <w:szCs w:val="28"/>
        </w:rPr>
        <w:t>Akut udrykning og livsfare tlf. 112</w:t>
      </w:r>
    </w:p>
    <w:p w:rsidR="007B6BC7" w:rsidRDefault="007B6BC7" w:rsidP="0066523D">
      <w:pPr>
        <w:pStyle w:val="Default"/>
        <w:jc w:val="both"/>
        <w:rPr>
          <w:rFonts w:ascii="Arial" w:hAnsi="Arial" w:cs="Arial"/>
          <w:color w:val="auto"/>
        </w:rPr>
      </w:pPr>
    </w:p>
    <w:p w:rsidR="00582E42" w:rsidRDefault="00582E42">
      <w:pPr>
        <w:rPr>
          <w:rFonts w:ascii="Arial" w:hAnsi="Arial" w:cs="Arial"/>
          <w:sz w:val="24"/>
          <w:szCs w:val="24"/>
        </w:rPr>
      </w:pPr>
      <w:r>
        <w:rPr>
          <w:rFonts w:ascii="Arial" w:hAnsi="Arial" w:cs="Arial"/>
        </w:rPr>
        <w:br w:type="page"/>
      </w:r>
    </w:p>
    <w:p w:rsidR="00582E42" w:rsidRDefault="00582E42" w:rsidP="00582E42">
      <w:pPr>
        <w:pStyle w:val="Overskrift1"/>
      </w:pPr>
      <w:r>
        <w:lastRenderedPageBreak/>
        <w:t xml:space="preserve">Bilag </w:t>
      </w:r>
      <w:r w:rsidR="00E8464B">
        <w:t>8</w:t>
      </w:r>
      <w:r>
        <w:t xml:space="preserve">: Litteraturliste om </w:t>
      </w:r>
      <w:r w:rsidR="00E8464B">
        <w:t>sorg og krise hos voksne og børn</w:t>
      </w:r>
    </w:p>
    <w:p w:rsidR="00582E42"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Marianne Davidsen-Nielsen: </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Den nødvendige smerte: om sorg, sorgterapi og kriseintervention.</w:t>
      </w:r>
    </w:p>
    <w:p w:rsidR="007B6BC7" w:rsidRDefault="007B6BC7" w:rsidP="0066523D">
      <w:pPr>
        <w:pStyle w:val="Default"/>
        <w:jc w:val="both"/>
        <w:rPr>
          <w:rFonts w:ascii="Arial" w:hAnsi="Arial" w:cs="Arial"/>
          <w:color w:val="auto"/>
        </w:rPr>
      </w:pPr>
      <w:r w:rsidRPr="0066523D">
        <w:rPr>
          <w:rFonts w:ascii="Arial" w:hAnsi="Arial" w:cs="Arial"/>
          <w:color w:val="auto"/>
        </w:rPr>
        <w:t>Munksgaard 1997.</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Lis Hillgaard, Lis Keiser og Lise Ravn: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Sorg og krise. </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Gyldendal 1999.</w:t>
      </w:r>
    </w:p>
    <w:p w:rsidR="00582E42"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Johan </w:t>
      </w:r>
      <w:proofErr w:type="spellStart"/>
      <w:r w:rsidRPr="0066523D">
        <w:rPr>
          <w:rFonts w:ascii="Arial" w:hAnsi="Arial" w:cs="Arial"/>
          <w:color w:val="auto"/>
        </w:rPr>
        <w:t>Cullberg</w:t>
      </w:r>
      <w:proofErr w:type="spellEnd"/>
      <w:r w:rsidRPr="0066523D">
        <w:rPr>
          <w:rFonts w:ascii="Arial" w:hAnsi="Arial" w:cs="Arial"/>
          <w:color w:val="auto"/>
        </w:rPr>
        <w:t xml:space="preserve">: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Krise og udvikling. </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Gyldendal 1997.</w:t>
      </w:r>
    </w:p>
    <w:p w:rsidR="00582E42"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Gurli Fyhr: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Sorgens rum. </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Gyldendal 2001.</w:t>
      </w:r>
    </w:p>
    <w:p w:rsidR="007B6BC7" w:rsidRPr="0066523D" w:rsidRDefault="007B6BC7"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proofErr w:type="spellStart"/>
      <w:r w:rsidRPr="0066523D">
        <w:rPr>
          <w:rFonts w:ascii="Arial" w:hAnsi="Arial" w:cs="Arial"/>
          <w:color w:val="auto"/>
        </w:rPr>
        <w:t>Gertraud</w:t>
      </w:r>
      <w:proofErr w:type="spellEnd"/>
      <w:r w:rsidRPr="0066523D">
        <w:rPr>
          <w:rFonts w:ascii="Arial" w:hAnsi="Arial" w:cs="Arial"/>
          <w:color w:val="auto"/>
        </w:rPr>
        <w:t xml:space="preserve"> Finger: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Børns sorg. </w:t>
      </w:r>
    </w:p>
    <w:p w:rsidR="007B6BC7" w:rsidRDefault="007B6BC7" w:rsidP="0066523D">
      <w:pPr>
        <w:pStyle w:val="Default"/>
        <w:jc w:val="both"/>
        <w:rPr>
          <w:rFonts w:ascii="Arial" w:hAnsi="Arial" w:cs="Arial"/>
          <w:color w:val="auto"/>
        </w:rPr>
      </w:pPr>
      <w:r w:rsidRPr="0066523D">
        <w:rPr>
          <w:rFonts w:ascii="Arial" w:hAnsi="Arial" w:cs="Arial"/>
          <w:color w:val="auto"/>
        </w:rPr>
        <w:t>Gyldendal 2001.</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Gudrun </w:t>
      </w:r>
      <w:proofErr w:type="spellStart"/>
      <w:r w:rsidRPr="0066523D">
        <w:rPr>
          <w:rFonts w:ascii="Arial" w:hAnsi="Arial" w:cs="Arial"/>
          <w:color w:val="auto"/>
        </w:rPr>
        <w:t>Edvardson</w:t>
      </w:r>
      <w:proofErr w:type="spellEnd"/>
      <w:r w:rsidRPr="0066523D">
        <w:rPr>
          <w:rFonts w:ascii="Arial" w:hAnsi="Arial" w:cs="Arial"/>
          <w:color w:val="auto"/>
        </w:rPr>
        <w:t xml:space="preserve">: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Børn i sorg- Børn i krise. </w:t>
      </w:r>
    </w:p>
    <w:p w:rsidR="007B6BC7" w:rsidRDefault="007B6BC7" w:rsidP="0066523D">
      <w:pPr>
        <w:pStyle w:val="Default"/>
        <w:jc w:val="both"/>
        <w:rPr>
          <w:rFonts w:ascii="Arial" w:hAnsi="Arial" w:cs="Arial"/>
          <w:color w:val="auto"/>
        </w:rPr>
      </w:pPr>
      <w:r w:rsidRPr="0066523D">
        <w:rPr>
          <w:rFonts w:ascii="Arial" w:hAnsi="Arial" w:cs="Arial"/>
          <w:color w:val="auto"/>
        </w:rPr>
        <w:t>Hans Reitzel 1986.</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Atle Dyregrov: </w:t>
      </w:r>
    </w:p>
    <w:p w:rsidR="00582E42" w:rsidRDefault="007B6BC7" w:rsidP="0066523D">
      <w:pPr>
        <w:pStyle w:val="Default"/>
        <w:jc w:val="both"/>
        <w:rPr>
          <w:rFonts w:ascii="Arial" w:hAnsi="Arial" w:cs="Arial"/>
          <w:color w:val="auto"/>
        </w:rPr>
      </w:pPr>
      <w:r w:rsidRPr="0066523D">
        <w:rPr>
          <w:rFonts w:ascii="Arial" w:hAnsi="Arial" w:cs="Arial"/>
          <w:color w:val="auto"/>
        </w:rPr>
        <w:t>At tage afsked</w:t>
      </w:r>
      <w:r w:rsidR="00582E42">
        <w:rPr>
          <w:rFonts w:ascii="Arial" w:hAnsi="Arial" w:cs="Arial"/>
          <w:color w:val="auto"/>
        </w:rPr>
        <w:t xml:space="preserve"> </w:t>
      </w:r>
      <w:r w:rsidRPr="0066523D">
        <w:rPr>
          <w:rFonts w:ascii="Arial" w:hAnsi="Arial" w:cs="Arial"/>
          <w:color w:val="auto"/>
        </w:rPr>
        <w:t xml:space="preserve">- ritualer der hjælper </w:t>
      </w:r>
      <w:r w:rsidR="00695C7D" w:rsidRPr="0066523D">
        <w:rPr>
          <w:rFonts w:ascii="Arial" w:hAnsi="Arial" w:cs="Arial"/>
          <w:color w:val="auto"/>
        </w:rPr>
        <w:t>barnet</w:t>
      </w:r>
      <w:r w:rsidRPr="0066523D">
        <w:rPr>
          <w:rFonts w:ascii="Arial" w:hAnsi="Arial" w:cs="Arial"/>
          <w:color w:val="auto"/>
        </w:rPr>
        <w:t xml:space="preserve"> gennem sorgen. </w:t>
      </w:r>
    </w:p>
    <w:p w:rsidR="007B6BC7" w:rsidRDefault="007B6BC7" w:rsidP="0066523D">
      <w:pPr>
        <w:pStyle w:val="Default"/>
        <w:jc w:val="both"/>
        <w:rPr>
          <w:rFonts w:ascii="Arial" w:hAnsi="Arial" w:cs="Arial"/>
          <w:color w:val="auto"/>
        </w:rPr>
      </w:pPr>
      <w:r w:rsidRPr="0066523D">
        <w:rPr>
          <w:rFonts w:ascii="Arial" w:hAnsi="Arial" w:cs="Arial"/>
          <w:color w:val="auto"/>
        </w:rPr>
        <w:t>Hans Reitzel 1995.</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Anne Jacobsen: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Børn og sorg, om børns reaktioner på tab og død. </w:t>
      </w:r>
    </w:p>
    <w:p w:rsidR="007B6BC7" w:rsidRDefault="007B6BC7" w:rsidP="0066523D">
      <w:pPr>
        <w:pStyle w:val="Default"/>
        <w:jc w:val="both"/>
        <w:rPr>
          <w:rFonts w:ascii="Arial" w:hAnsi="Arial" w:cs="Arial"/>
          <w:color w:val="auto"/>
        </w:rPr>
      </w:pPr>
      <w:r w:rsidRPr="0066523D">
        <w:rPr>
          <w:rFonts w:ascii="Arial" w:hAnsi="Arial" w:cs="Arial"/>
          <w:color w:val="auto"/>
        </w:rPr>
        <w:t>Clausens bøger 1988.</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Anne Jacobsen: </w:t>
      </w:r>
    </w:p>
    <w:p w:rsidR="007B6BC7" w:rsidRPr="0066523D" w:rsidRDefault="007B6BC7" w:rsidP="0066523D">
      <w:pPr>
        <w:pStyle w:val="Default"/>
        <w:jc w:val="both"/>
        <w:rPr>
          <w:rFonts w:ascii="Arial" w:hAnsi="Arial" w:cs="Arial"/>
          <w:color w:val="auto"/>
        </w:rPr>
      </w:pPr>
      <w:r w:rsidRPr="0066523D">
        <w:rPr>
          <w:rFonts w:ascii="Arial" w:hAnsi="Arial" w:cs="Arial"/>
          <w:color w:val="auto"/>
        </w:rPr>
        <w:t>Kan man dø om natten, når børn rammes af alvorlig sygdom og død.</w:t>
      </w:r>
    </w:p>
    <w:p w:rsidR="007B6BC7" w:rsidRDefault="007B6BC7" w:rsidP="0066523D">
      <w:pPr>
        <w:pStyle w:val="Default"/>
        <w:jc w:val="both"/>
        <w:rPr>
          <w:rFonts w:ascii="Arial" w:hAnsi="Arial" w:cs="Arial"/>
          <w:color w:val="auto"/>
        </w:rPr>
      </w:pPr>
      <w:r w:rsidRPr="0066523D">
        <w:rPr>
          <w:rFonts w:ascii="Arial" w:hAnsi="Arial" w:cs="Arial"/>
          <w:color w:val="auto"/>
        </w:rPr>
        <w:t>Gyldendal 1978.</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Peter Olesen: </w:t>
      </w:r>
    </w:p>
    <w:p w:rsidR="00582E42" w:rsidRDefault="007B6BC7" w:rsidP="0066523D">
      <w:pPr>
        <w:pStyle w:val="Default"/>
        <w:jc w:val="both"/>
        <w:rPr>
          <w:rFonts w:ascii="Arial" w:hAnsi="Arial" w:cs="Arial"/>
          <w:color w:val="auto"/>
        </w:rPr>
      </w:pPr>
      <w:r w:rsidRPr="0066523D">
        <w:rPr>
          <w:rFonts w:ascii="Arial" w:hAnsi="Arial" w:cs="Arial"/>
          <w:color w:val="auto"/>
        </w:rPr>
        <w:t>Min mor døde. Min far døde.</w:t>
      </w:r>
    </w:p>
    <w:p w:rsidR="007B6BC7" w:rsidRDefault="007B6BC7" w:rsidP="0066523D">
      <w:pPr>
        <w:pStyle w:val="Default"/>
        <w:jc w:val="both"/>
        <w:rPr>
          <w:rFonts w:ascii="Arial" w:hAnsi="Arial" w:cs="Arial"/>
          <w:color w:val="auto"/>
        </w:rPr>
      </w:pPr>
      <w:r w:rsidRPr="0066523D">
        <w:rPr>
          <w:rFonts w:ascii="Arial" w:hAnsi="Arial" w:cs="Arial"/>
          <w:color w:val="auto"/>
        </w:rPr>
        <w:t>Kroghs forlag 1999.</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Peter Olesen, Anneli Sejer Iversen: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Min søster døde. Min bror døde. </w:t>
      </w:r>
    </w:p>
    <w:p w:rsidR="007B6BC7" w:rsidRDefault="007B6BC7" w:rsidP="0066523D">
      <w:pPr>
        <w:pStyle w:val="Default"/>
        <w:jc w:val="both"/>
        <w:rPr>
          <w:rFonts w:ascii="Arial" w:hAnsi="Arial" w:cs="Arial"/>
          <w:color w:val="auto"/>
        </w:rPr>
      </w:pPr>
      <w:r w:rsidRPr="0066523D">
        <w:rPr>
          <w:rFonts w:ascii="Arial" w:hAnsi="Arial" w:cs="Arial"/>
          <w:color w:val="auto"/>
        </w:rPr>
        <w:t>Kroghs forlag 2001.</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Signe </w:t>
      </w:r>
      <w:proofErr w:type="spellStart"/>
      <w:r w:rsidRPr="0066523D">
        <w:rPr>
          <w:rFonts w:ascii="Arial" w:hAnsi="Arial" w:cs="Arial"/>
          <w:color w:val="auto"/>
        </w:rPr>
        <w:t>Rølmer</w:t>
      </w:r>
      <w:proofErr w:type="spellEnd"/>
      <w:r w:rsidRPr="0066523D">
        <w:rPr>
          <w:rFonts w:ascii="Arial" w:hAnsi="Arial" w:cs="Arial"/>
          <w:color w:val="auto"/>
        </w:rPr>
        <w:t xml:space="preserve">: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Børn om mors og fars død. </w:t>
      </w:r>
    </w:p>
    <w:p w:rsidR="007B6BC7" w:rsidRDefault="007B6BC7" w:rsidP="0066523D">
      <w:pPr>
        <w:pStyle w:val="Default"/>
        <w:jc w:val="both"/>
        <w:rPr>
          <w:rFonts w:ascii="Arial" w:hAnsi="Arial" w:cs="Arial"/>
          <w:color w:val="auto"/>
        </w:rPr>
      </w:pPr>
      <w:r w:rsidRPr="0066523D">
        <w:rPr>
          <w:rFonts w:ascii="Arial" w:hAnsi="Arial" w:cs="Arial"/>
          <w:color w:val="auto"/>
        </w:rPr>
        <w:t>Kroghs forlag 2000.</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lastRenderedPageBreak/>
        <w:t xml:space="preserve">Per Bøge: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Omsorg - handleplan. </w:t>
      </w:r>
    </w:p>
    <w:p w:rsidR="007B6BC7" w:rsidRDefault="007B6BC7" w:rsidP="0066523D">
      <w:pPr>
        <w:pStyle w:val="Default"/>
        <w:jc w:val="both"/>
        <w:rPr>
          <w:rFonts w:ascii="Arial" w:hAnsi="Arial" w:cs="Arial"/>
          <w:color w:val="auto"/>
        </w:rPr>
      </w:pPr>
      <w:r w:rsidRPr="0066523D">
        <w:rPr>
          <w:rFonts w:ascii="Arial" w:hAnsi="Arial" w:cs="Arial"/>
          <w:color w:val="auto"/>
        </w:rPr>
        <w:t>Kræftens Bekæmpelse 1998.</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Per Bøge, Jes Dige: </w:t>
      </w:r>
    </w:p>
    <w:p w:rsidR="00582E42" w:rsidRDefault="007B6BC7" w:rsidP="0066523D">
      <w:pPr>
        <w:pStyle w:val="Default"/>
        <w:jc w:val="both"/>
        <w:rPr>
          <w:rFonts w:ascii="Arial" w:hAnsi="Arial" w:cs="Arial"/>
          <w:color w:val="auto"/>
        </w:rPr>
      </w:pPr>
      <w:r w:rsidRPr="0066523D">
        <w:rPr>
          <w:rFonts w:ascii="Arial" w:hAnsi="Arial" w:cs="Arial"/>
          <w:color w:val="auto"/>
        </w:rPr>
        <w:t xml:space="preserve">Om sorg - når hjertet gør ondt. </w:t>
      </w:r>
    </w:p>
    <w:p w:rsidR="007B6BC7" w:rsidRDefault="007B6BC7" w:rsidP="0066523D">
      <w:pPr>
        <w:pStyle w:val="Default"/>
        <w:jc w:val="both"/>
        <w:rPr>
          <w:rFonts w:ascii="Arial" w:hAnsi="Arial" w:cs="Arial"/>
          <w:color w:val="auto"/>
        </w:rPr>
      </w:pPr>
      <w:r w:rsidRPr="0066523D">
        <w:rPr>
          <w:rFonts w:ascii="Arial" w:hAnsi="Arial" w:cs="Arial"/>
          <w:color w:val="auto"/>
        </w:rPr>
        <w:t>Kræftens Bekæmpelse 2000.</w:t>
      </w:r>
    </w:p>
    <w:p w:rsidR="00582E42" w:rsidRPr="0066523D" w:rsidRDefault="00582E42" w:rsidP="0066523D">
      <w:pPr>
        <w:pStyle w:val="Default"/>
        <w:jc w:val="both"/>
        <w:rPr>
          <w:rFonts w:ascii="Arial" w:hAnsi="Arial" w:cs="Arial"/>
          <w:color w:val="auto"/>
        </w:rPr>
      </w:pPr>
    </w:p>
    <w:p w:rsidR="00582E42" w:rsidRDefault="007B6BC7" w:rsidP="0066523D">
      <w:pPr>
        <w:pStyle w:val="Default"/>
        <w:jc w:val="both"/>
        <w:rPr>
          <w:rFonts w:ascii="Arial" w:hAnsi="Arial" w:cs="Arial"/>
          <w:color w:val="auto"/>
        </w:rPr>
      </w:pPr>
      <w:r w:rsidRPr="0066523D">
        <w:rPr>
          <w:rFonts w:ascii="Arial" w:hAnsi="Arial" w:cs="Arial"/>
          <w:color w:val="auto"/>
        </w:rPr>
        <w:t xml:space="preserve">Erik Møller: </w:t>
      </w:r>
    </w:p>
    <w:p w:rsidR="00582E42" w:rsidRDefault="00E8464B" w:rsidP="0066523D">
      <w:pPr>
        <w:pStyle w:val="Default"/>
        <w:jc w:val="both"/>
        <w:rPr>
          <w:rFonts w:ascii="Arial" w:hAnsi="Arial" w:cs="Arial"/>
          <w:color w:val="auto"/>
        </w:rPr>
      </w:pPr>
      <w:r>
        <w:rPr>
          <w:rFonts w:ascii="Arial" w:hAnsi="Arial" w:cs="Arial"/>
          <w:color w:val="auto"/>
        </w:rPr>
        <w:t>Sommeren efter Anemone.</w:t>
      </w:r>
    </w:p>
    <w:p w:rsidR="007B6BC7" w:rsidRDefault="007B6BC7" w:rsidP="0066523D">
      <w:pPr>
        <w:pStyle w:val="Default"/>
        <w:jc w:val="both"/>
        <w:rPr>
          <w:rFonts w:ascii="Arial" w:hAnsi="Arial" w:cs="Arial"/>
          <w:color w:val="auto"/>
        </w:rPr>
      </w:pPr>
      <w:r w:rsidRPr="0066523D">
        <w:rPr>
          <w:rFonts w:ascii="Arial" w:hAnsi="Arial" w:cs="Arial"/>
          <w:color w:val="auto"/>
        </w:rPr>
        <w:t>Aschehoug Dansk Forlag A/S 1999.</w:t>
      </w:r>
    </w:p>
    <w:p w:rsidR="00E8464B" w:rsidRDefault="00E8464B" w:rsidP="0066523D">
      <w:pPr>
        <w:pStyle w:val="Default"/>
        <w:jc w:val="both"/>
        <w:rPr>
          <w:rFonts w:ascii="Arial" w:hAnsi="Arial" w:cs="Arial"/>
          <w:color w:val="auto"/>
        </w:rPr>
      </w:pPr>
    </w:p>
    <w:p w:rsidR="00E8464B" w:rsidRDefault="00E8464B" w:rsidP="00E8464B">
      <w:pPr>
        <w:pStyle w:val="Default"/>
        <w:jc w:val="both"/>
        <w:rPr>
          <w:rFonts w:ascii="Arial" w:hAnsi="Arial" w:cs="Arial"/>
          <w:color w:val="auto"/>
        </w:rPr>
      </w:pPr>
      <w:r w:rsidRPr="0066523D">
        <w:rPr>
          <w:rFonts w:ascii="Arial" w:hAnsi="Arial" w:cs="Arial"/>
          <w:color w:val="auto"/>
        </w:rPr>
        <w:t xml:space="preserve">Donna </w:t>
      </w:r>
      <w:proofErr w:type="spellStart"/>
      <w:r w:rsidRPr="0066523D">
        <w:rPr>
          <w:rFonts w:ascii="Arial" w:hAnsi="Arial" w:cs="Arial"/>
          <w:color w:val="auto"/>
        </w:rPr>
        <w:t>O'toole</w:t>
      </w:r>
      <w:proofErr w:type="spellEnd"/>
      <w:r w:rsidRPr="0066523D">
        <w:rPr>
          <w:rFonts w:ascii="Arial" w:hAnsi="Arial" w:cs="Arial"/>
          <w:color w:val="auto"/>
        </w:rPr>
        <w:t xml:space="preserve">: </w:t>
      </w:r>
    </w:p>
    <w:p w:rsidR="00E8464B" w:rsidRDefault="00E8464B" w:rsidP="00E8464B">
      <w:pPr>
        <w:pStyle w:val="Default"/>
        <w:jc w:val="both"/>
        <w:rPr>
          <w:rFonts w:ascii="Arial" w:hAnsi="Arial" w:cs="Arial"/>
          <w:color w:val="auto"/>
        </w:rPr>
      </w:pPr>
      <w:proofErr w:type="spellStart"/>
      <w:r>
        <w:rPr>
          <w:rFonts w:ascii="Arial" w:hAnsi="Arial" w:cs="Arial"/>
          <w:color w:val="auto"/>
        </w:rPr>
        <w:t>Marvi</w:t>
      </w:r>
      <w:proofErr w:type="spellEnd"/>
      <w:r>
        <w:rPr>
          <w:rFonts w:ascii="Arial" w:hAnsi="Arial" w:cs="Arial"/>
          <w:color w:val="auto"/>
        </w:rPr>
        <w:t xml:space="preserve"> Myrebjørn fatter håb.</w:t>
      </w:r>
    </w:p>
    <w:p w:rsidR="00E8464B" w:rsidRDefault="00E8464B" w:rsidP="00E8464B">
      <w:pPr>
        <w:pStyle w:val="Default"/>
        <w:jc w:val="both"/>
        <w:rPr>
          <w:rFonts w:ascii="Arial" w:hAnsi="Arial" w:cs="Arial"/>
          <w:color w:val="auto"/>
        </w:rPr>
      </w:pPr>
      <w:r w:rsidRPr="0066523D">
        <w:rPr>
          <w:rFonts w:ascii="Arial" w:hAnsi="Arial" w:cs="Arial"/>
          <w:color w:val="auto"/>
        </w:rPr>
        <w:t>Ørnens forlag 1993.</w:t>
      </w:r>
    </w:p>
    <w:p w:rsidR="00E8464B" w:rsidRPr="0066523D" w:rsidRDefault="00E8464B" w:rsidP="00E8464B">
      <w:pPr>
        <w:pStyle w:val="Default"/>
        <w:jc w:val="both"/>
        <w:rPr>
          <w:rFonts w:ascii="Arial" w:hAnsi="Arial" w:cs="Arial"/>
          <w:color w:val="auto"/>
        </w:rPr>
      </w:pPr>
    </w:p>
    <w:p w:rsidR="00E8464B" w:rsidRDefault="00E8464B" w:rsidP="00E8464B">
      <w:pPr>
        <w:pStyle w:val="Default"/>
        <w:jc w:val="both"/>
        <w:rPr>
          <w:rFonts w:ascii="Arial" w:hAnsi="Arial" w:cs="Arial"/>
          <w:color w:val="auto"/>
        </w:rPr>
      </w:pPr>
      <w:r w:rsidRPr="0066523D">
        <w:rPr>
          <w:rFonts w:ascii="Arial" w:hAnsi="Arial" w:cs="Arial"/>
          <w:color w:val="auto"/>
        </w:rPr>
        <w:t xml:space="preserve">Barbara Soros: </w:t>
      </w:r>
    </w:p>
    <w:p w:rsidR="00E8464B" w:rsidRDefault="00E8464B" w:rsidP="00E8464B">
      <w:pPr>
        <w:pStyle w:val="Default"/>
        <w:jc w:val="both"/>
        <w:rPr>
          <w:rFonts w:ascii="Arial" w:hAnsi="Arial" w:cs="Arial"/>
          <w:color w:val="auto"/>
        </w:rPr>
      </w:pPr>
      <w:r>
        <w:rPr>
          <w:rFonts w:ascii="Arial" w:hAnsi="Arial" w:cs="Arial"/>
          <w:color w:val="auto"/>
        </w:rPr>
        <w:t>Bedstemors sang.</w:t>
      </w:r>
    </w:p>
    <w:p w:rsidR="00E8464B" w:rsidRDefault="00E8464B" w:rsidP="00E8464B">
      <w:pPr>
        <w:pStyle w:val="Default"/>
        <w:jc w:val="both"/>
        <w:rPr>
          <w:rFonts w:ascii="Arial" w:hAnsi="Arial" w:cs="Arial"/>
          <w:color w:val="auto"/>
        </w:rPr>
      </w:pPr>
      <w:r w:rsidRPr="0066523D">
        <w:rPr>
          <w:rFonts w:ascii="Arial" w:hAnsi="Arial" w:cs="Arial"/>
          <w:color w:val="auto"/>
        </w:rPr>
        <w:t>Forlaget Klematis A/S 1998.</w:t>
      </w:r>
    </w:p>
    <w:p w:rsidR="00E8464B" w:rsidRPr="0066523D" w:rsidRDefault="00E8464B" w:rsidP="00E8464B">
      <w:pPr>
        <w:pStyle w:val="Default"/>
        <w:jc w:val="both"/>
        <w:rPr>
          <w:rFonts w:ascii="Arial" w:hAnsi="Arial" w:cs="Arial"/>
          <w:color w:val="auto"/>
        </w:rPr>
      </w:pPr>
    </w:p>
    <w:p w:rsidR="00E8464B" w:rsidRDefault="00E8464B" w:rsidP="00E8464B">
      <w:pPr>
        <w:pStyle w:val="Default"/>
        <w:jc w:val="both"/>
        <w:rPr>
          <w:rFonts w:ascii="Arial" w:hAnsi="Arial" w:cs="Arial"/>
          <w:color w:val="auto"/>
        </w:rPr>
      </w:pPr>
      <w:r w:rsidRPr="0066523D">
        <w:rPr>
          <w:rFonts w:ascii="Arial" w:hAnsi="Arial" w:cs="Arial"/>
          <w:color w:val="auto"/>
        </w:rPr>
        <w:t xml:space="preserve">Jeanne Fløe, Henrik Bjerregrav: </w:t>
      </w:r>
    </w:p>
    <w:p w:rsidR="00E8464B" w:rsidRDefault="00E8464B" w:rsidP="00E8464B">
      <w:pPr>
        <w:pStyle w:val="Default"/>
        <w:jc w:val="both"/>
        <w:rPr>
          <w:rFonts w:ascii="Arial" w:hAnsi="Arial" w:cs="Arial"/>
          <w:color w:val="auto"/>
        </w:rPr>
      </w:pPr>
      <w:r>
        <w:rPr>
          <w:rFonts w:ascii="Arial" w:hAnsi="Arial" w:cs="Arial"/>
          <w:color w:val="auto"/>
        </w:rPr>
        <w:t>Farvel mormor.</w:t>
      </w:r>
    </w:p>
    <w:p w:rsidR="00E8464B" w:rsidRDefault="00E8464B" w:rsidP="00E8464B">
      <w:pPr>
        <w:pStyle w:val="Default"/>
        <w:jc w:val="both"/>
        <w:rPr>
          <w:rFonts w:ascii="Arial" w:hAnsi="Arial" w:cs="Arial"/>
          <w:color w:val="auto"/>
        </w:rPr>
      </w:pPr>
      <w:r w:rsidRPr="0066523D">
        <w:rPr>
          <w:rFonts w:ascii="Arial" w:hAnsi="Arial" w:cs="Arial"/>
          <w:color w:val="auto"/>
        </w:rPr>
        <w:t>Forlaget Klematis 1997.</w:t>
      </w:r>
    </w:p>
    <w:p w:rsidR="00E8464B" w:rsidRPr="0066523D" w:rsidRDefault="00E8464B" w:rsidP="00E8464B">
      <w:pPr>
        <w:pStyle w:val="Default"/>
        <w:jc w:val="both"/>
        <w:rPr>
          <w:rFonts w:ascii="Arial" w:hAnsi="Arial" w:cs="Arial"/>
          <w:color w:val="auto"/>
        </w:rPr>
      </w:pPr>
    </w:p>
    <w:p w:rsidR="00E8464B" w:rsidRDefault="00E8464B" w:rsidP="00E8464B">
      <w:pPr>
        <w:pStyle w:val="Default"/>
        <w:jc w:val="both"/>
        <w:rPr>
          <w:rFonts w:ascii="Arial" w:hAnsi="Arial" w:cs="Arial"/>
          <w:color w:val="auto"/>
        </w:rPr>
      </w:pPr>
      <w:r w:rsidRPr="0066523D">
        <w:rPr>
          <w:rFonts w:ascii="Arial" w:hAnsi="Arial" w:cs="Arial"/>
          <w:color w:val="auto"/>
        </w:rPr>
        <w:t xml:space="preserve">Tannia </w:t>
      </w:r>
      <w:proofErr w:type="spellStart"/>
      <w:r w:rsidRPr="0066523D">
        <w:rPr>
          <w:rFonts w:ascii="Arial" w:hAnsi="Arial" w:cs="Arial"/>
          <w:color w:val="auto"/>
        </w:rPr>
        <w:t>Sels</w:t>
      </w:r>
      <w:proofErr w:type="spellEnd"/>
      <w:r w:rsidRPr="0066523D">
        <w:rPr>
          <w:rFonts w:ascii="Arial" w:hAnsi="Arial" w:cs="Arial"/>
          <w:color w:val="auto"/>
        </w:rPr>
        <w:t xml:space="preserve">: </w:t>
      </w:r>
    </w:p>
    <w:p w:rsidR="00E8464B" w:rsidRDefault="00E8464B" w:rsidP="00E8464B">
      <w:pPr>
        <w:pStyle w:val="Default"/>
        <w:jc w:val="both"/>
        <w:rPr>
          <w:rFonts w:ascii="Arial" w:hAnsi="Arial" w:cs="Arial"/>
          <w:color w:val="auto"/>
        </w:rPr>
      </w:pPr>
      <w:r>
        <w:rPr>
          <w:rFonts w:ascii="Arial" w:hAnsi="Arial" w:cs="Arial"/>
          <w:color w:val="auto"/>
        </w:rPr>
        <w:t>Aldrig mere og for altid.</w:t>
      </w:r>
    </w:p>
    <w:p w:rsidR="00E8464B" w:rsidRDefault="00E8464B" w:rsidP="00E8464B">
      <w:pPr>
        <w:pStyle w:val="Default"/>
        <w:jc w:val="both"/>
        <w:rPr>
          <w:rFonts w:ascii="Arial" w:hAnsi="Arial" w:cs="Arial"/>
          <w:color w:val="auto"/>
        </w:rPr>
      </w:pPr>
      <w:r w:rsidRPr="0066523D">
        <w:rPr>
          <w:rFonts w:ascii="Arial" w:hAnsi="Arial" w:cs="Arial"/>
          <w:color w:val="auto"/>
        </w:rPr>
        <w:t>Forlaget Klematis 2000.</w:t>
      </w:r>
    </w:p>
    <w:p w:rsidR="00E8464B" w:rsidRPr="0066523D" w:rsidRDefault="00E8464B" w:rsidP="00E8464B">
      <w:pPr>
        <w:pStyle w:val="Default"/>
        <w:jc w:val="both"/>
        <w:rPr>
          <w:rFonts w:ascii="Arial" w:hAnsi="Arial" w:cs="Arial"/>
          <w:color w:val="auto"/>
        </w:rPr>
      </w:pPr>
    </w:p>
    <w:p w:rsidR="00E8464B" w:rsidRDefault="00E8464B" w:rsidP="00E8464B">
      <w:pPr>
        <w:pStyle w:val="Default"/>
        <w:jc w:val="both"/>
        <w:rPr>
          <w:rFonts w:ascii="Arial" w:hAnsi="Arial" w:cs="Arial"/>
          <w:color w:val="auto"/>
        </w:rPr>
      </w:pPr>
      <w:r w:rsidRPr="0066523D">
        <w:rPr>
          <w:rFonts w:ascii="Arial" w:hAnsi="Arial" w:cs="Arial"/>
          <w:color w:val="auto"/>
        </w:rPr>
        <w:t xml:space="preserve">Pernilla </w:t>
      </w:r>
      <w:proofErr w:type="spellStart"/>
      <w:r w:rsidRPr="0066523D">
        <w:rPr>
          <w:rFonts w:ascii="Arial" w:hAnsi="Arial" w:cs="Arial"/>
          <w:color w:val="auto"/>
        </w:rPr>
        <w:t>Stalfelt</w:t>
      </w:r>
      <w:proofErr w:type="spellEnd"/>
      <w:r w:rsidRPr="0066523D">
        <w:rPr>
          <w:rFonts w:ascii="Arial" w:hAnsi="Arial" w:cs="Arial"/>
          <w:color w:val="auto"/>
        </w:rPr>
        <w:t xml:space="preserve">: </w:t>
      </w:r>
    </w:p>
    <w:p w:rsidR="00E8464B" w:rsidRDefault="00E8464B" w:rsidP="00E8464B">
      <w:pPr>
        <w:pStyle w:val="Default"/>
        <w:jc w:val="both"/>
        <w:rPr>
          <w:rFonts w:ascii="Arial" w:hAnsi="Arial" w:cs="Arial"/>
          <w:color w:val="auto"/>
        </w:rPr>
      </w:pPr>
      <w:r w:rsidRPr="0066523D">
        <w:rPr>
          <w:rFonts w:ascii="Arial" w:hAnsi="Arial" w:cs="Arial"/>
          <w:color w:val="auto"/>
        </w:rPr>
        <w:t xml:space="preserve">Hvad er døden. </w:t>
      </w:r>
    </w:p>
    <w:p w:rsidR="00E8464B" w:rsidRPr="0066523D" w:rsidRDefault="00E8464B" w:rsidP="00E8464B">
      <w:pPr>
        <w:pStyle w:val="Default"/>
        <w:jc w:val="both"/>
        <w:rPr>
          <w:rFonts w:ascii="Arial" w:hAnsi="Arial" w:cs="Arial"/>
          <w:color w:val="auto"/>
        </w:rPr>
      </w:pPr>
      <w:r w:rsidRPr="0066523D">
        <w:rPr>
          <w:rFonts w:ascii="Arial" w:hAnsi="Arial" w:cs="Arial"/>
          <w:color w:val="auto"/>
        </w:rPr>
        <w:t>Forlagt Forum A/S 2000.</w:t>
      </w:r>
    </w:p>
    <w:p w:rsidR="00E8464B" w:rsidRPr="0066523D" w:rsidRDefault="00E8464B" w:rsidP="00E8464B">
      <w:pPr>
        <w:pStyle w:val="Default"/>
        <w:jc w:val="both"/>
        <w:rPr>
          <w:rFonts w:ascii="Arial" w:hAnsi="Arial" w:cs="Arial"/>
          <w:color w:val="auto"/>
        </w:rPr>
      </w:pPr>
    </w:p>
    <w:p w:rsidR="00E8464B" w:rsidRDefault="00E8464B" w:rsidP="00E8464B">
      <w:pPr>
        <w:pStyle w:val="Default"/>
        <w:jc w:val="both"/>
        <w:rPr>
          <w:rFonts w:ascii="Arial" w:hAnsi="Arial" w:cs="Arial"/>
          <w:color w:val="auto"/>
        </w:rPr>
      </w:pPr>
      <w:r w:rsidRPr="0066523D">
        <w:rPr>
          <w:rFonts w:ascii="Arial" w:hAnsi="Arial" w:cs="Arial"/>
          <w:color w:val="auto"/>
        </w:rPr>
        <w:t xml:space="preserve">Tor Åge </w:t>
      </w:r>
      <w:proofErr w:type="spellStart"/>
      <w:r w:rsidRPr="0066523D">
        <w:rPr>
          <w:rFonts w:ascii="Arial" w:hAnsi="Arial" w:cs="Arial"/>
          <w:color w:val="auto"/>
        </w:rPr>
        <w:t>Bringsværd</w:t>
      </w:r>
      <w:proofErr w:type="spellEnd"/>
      <w:r w:rsidRPr="0066523D">
        <w:rPr>
          <w:rFonts w:ascii="Arial" w:hAnsi="Arial" w:cs="Arial"/>
          <w:color w:val="auto"/>
        </w:rPr>
        <w:t xml:space="preserve">, Anne Holt: </w:t>
      </w:r>
    </w:p>
    <w:p w:rsidR="00E8464B" w:rsidRDefault="00E8464B" w:rsidP="00E8464B">
      <w:pPr>
        <w:pStyle w:val="Default"/>
        <w:jc w:val="both"/>
        <w:rPr>
          <w:rFonts w:ascii="Arial" w:hAnsi="Arial" w:cs="Arial"/>
          <w:color w:val="auto"/>
        </w:rPr>
      </w:pPr>
      <w:r w:rsidRPr="0066523D">
        <w:rPr>
          <w:rFonts w:ascii="Arial" w:hAnsi="Arial" w:cs="Arial"/>
          <w:color w:val="auto"/>
        </w:rPr>
        <w:t xml:space="preserve">Sofie får besøg. </w:t>
      </w:r>
    </w:p>
    <w:p w:rsidR="00E8464B" w:rsidRPr="00E8464B" w:rsidRDefault="00E8464B" w:rsidP="00E8464B">
      <w:pPr>
        <w:pStyle w:val="Default"/>
        <w:jc w:val="both"/>
        <w:rPr>
          <w:rFonts w:ascii="Arial" w:hAnsi="Arial" w:cs="Arial"/>
          <w:color w:val="auto"/>
        </w:rPr>
      </w:pPr>
      <w:r w:rsidRPr="0066523D">
        <w:rPr>
          <w:rFonts w:ascii="Arial" w:hAnsi="Arial" w:cs="Arial"/>
          <w:color w:val="auto"/>
        </w:rPr>
        <w:t>Forlaget Fr</w:t>
      </w:r>
      <w:r w:rsidRPr="00E8464B">
        <w:rPr>
          <w:rFonts w:ascii="Arial" w:hAnsi="Arial" w:cs="Arial"/>
          <w:color w:val="auto"/>
        </w:rPr>
        <w:t>emad A/S 1994.</w:t>
      </w:r>
    </w:p>
    <w:p w:rsidR="00E8464B" w:rsidRDefault="00E8464B" w:rsidP="0066523D">
      <w:pPr>
        <w:pStyle w:val="Default"/>
        <w:jc w:val="both"/>
        <w:rPr>
          <w:rFonts w:ascii="Arial" w:hAnsi="Arial" w:cs="Arial"/>
          <w:color w:val="auto"/>
        </w:rPr>
      </w:pPr>
    </w:p>
    <w:p w:rsidR="00582E42" w:rsidRPr="0066523D" w:rsidRDefault="00582E42" w:rsidP="0066523D">
      <w:pPr>
        <w:pStyle w:val="Default"/>
        <w:jc w:val="both"/>
        <w:rPr>
          <w:rFonts w:ascii="Arial" w:hAnsi="Arial" w:cs="Arial"/>
          <w:color w:val="auto"/>
        </w:rPr>
      </w:pPr>
    </w:p>
    <w:p w:rsidR="007B6BC7" w:rsidRPr="00582E42" w:rsidRDefault="007B6BC7" w:rsidP="0066523D">
      <w:pPr>
        <w:pStyle w:val="Default"/>
        <w:jc w:val="both"/>
        <w:rPr>
          <w:rFonts w:ascii="Arial" w:hAnsi="Arial" w:cs="Arial"/>
          <w:b/>
          <w:color w:val="auto"/>
        </w:rPr>
      </w:pPr>
      <w:r w:rsidRPr="00582E42">
        <w:rPr>
          <w:rFonts w:ascii="Arial" w:hAnsi="Arial" w:cs="Arial"/>
          <w:b/>
          <w:color w:val="auto"/>
        </w:rPr>
        <w:t>Videofilm:</w:t>
      </w:r>
    </w:p>
    <w:p w:rsidR="007B6BC7" w:rsidRDefault="007B6BC7" w:rsidP="0066523D">
      <w:pPr>
        <w:pStyle w:val="Default"/>
        <w:jc w:val="both"/>
        <w:rPr>
          <w:rFonts w:ascii="Arial" w:hAnsi="Arial" w:cs="Arial"/>
          <w:color w:val="auto"/>
        </w:rPr>
      </w:pPr>
      <w:r w:rsidRPr="0066523D">
        <w:rPr>
          <w:rFonts w:ascii="Arial" w:hAnsi="Arial" w:cs="Arial"/>
          <w:color w:val="auto"/>
        </w:rPr>
        <w:t>Om sorg - Når livet går sin vej. Tegnefilm, 12 min. Kræftens Bekæmpelse.</w:t>
      </w:r>
    </w:p>
    <w:p w:rsidR="00E8464B" w:rsidRPr="0066523D" w:rsidRDefault="00E8464B" w:rsidP="0066523D">
      <w:pPr>
        <w:pStyle w:val="Default"/>
        <w:jc w:val="both"/>
        <w:rPr>
          <w:rFonts w:ascii="Arial" w:hAnsi="Arial" w:cs="Arial"/>
          <w:color w:val="auto"/>
        </w:rPr>
      </w:pPr>
    </w:p>
    <w:p w:rsidR="007B6BC7" w:rsidRPr="0066523D" w:rsidRDefault="007B6BC7" w:rsidP="0066523D">
      <w:pPr>
        <w:pStyle w:val="Default"/>
        <w:jc w:val="both"/>
        <w:rPr>
          <w:rFonts w:ascii="Arial" w:hAnsi="Arial" w:cs="Arial"/>
          <w:color w:val="auto"/>
        </w:rPr>
      </w:pPr>
      <w:r w:rsidRPr="0066523D">
        <w:rPr>
          <w:rFonts w:ascii="Arial" w:hAnsi="Arial" w:cs="Arial"/>
          <w:color w:val="auto"/>
        </w:rPr>
        <w:t>En mur af tavshed. Instruktion af Klaus Birch. Nordisk Film og TV for TV 2, Danmark.</w:t>
      </w:r>
    </w:p>
    <w:p w:rsidR="007B6BC7" w:rsidRDefault="007B6BC7" w:rsidP="0066523D">
      <w:pPr>
        <w:pStyle w:val="Default"/>
        <w:jc w:val="both"/>
        <w:rPr>
          <w:rFonts w:ascii="Arial" w:hAnsi="Arial" w:cs="Arial"/>
          <w:color w:val="auto"/>
        </w:rPr>
      </w:pPr>
      <w:r w:rsidRPr="0066523D">
        <w:rPr>
          <w:rFonts w:ascii="Arial" w:hAnsi="Arial" w:cs="Arial"/>
          <w:color w:val="auto"/>
        </w:rPr>
        <w:t>Bøger for børn.</w:t>
      </w:r>
    </w:p>
    <w:sectPr w:rsidR="007B6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46EC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B9794D"/>
    <w:multiLevelType w:val="multilevel"/>
    <w:tmpl w:val="42228D4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7D43BA"/>
    <w:multiLevelType w:val="multilevel"/>
    <w:tmpl w:val="19401FD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FD4FCC"/>
    <w:multiLevelType w:val="multilevel"/>
    <w:tmpl w:val="218A284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FA0D25"/>
    <w:multiLevelType w:val="multilevel"/>
    <w:tmpl w:val="8A30E46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EB00B0"/>
    <w:multiLevelType w:val="hybridMultilevel"/>
    <w:tmpl w:val="2340C13C"/>
    <w:lvl w:ilvl="0" w:tplc="3D380F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2E21A80"/>
    <w:multiLevelType w:val="multilevel"/>
    <w:tmpl w:val="025858D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C1608D"/>
    <w:multiLevelType w:val="multilevel"/>
    <w:tmpl w:val="D952CA5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1C19E9"/>
    <w:multiLevelType w:val="multilevel"/>
    <w:tmpl w:val="F6F80E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3527F1"/>
    <w:multiLevelType w:val="multilevel"/>
    <w:tmpl w:val="07FCB2A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CE06FE"/>
    <w:multiLevelType w:val="multilevel"/>
    <w:tmpl w:val="B168861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BE33A7"/>
    <w:multiLevelType w:val="multilevel"/>
    <w:tmpl w:val="D6E825D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F46F9"/>
    <w:multiLevelType w:val="multilevel"/>
    <w:tmpl w:val="C6F084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C0179D"/>
    <w:multiLevelType w:val="multilevel"/>
    <w:tmpl w:val="FD262F8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4A092A"/>
    <w:multiLevelType w:val="multilevel"/>
    <w:tmpl w:val="2AB493D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C96E94"/>
    <w:multiLevelType w:val="multilevel"/>
    <w:tmpl w:val="B3F6721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EA432F"/>
    <w:multiLevelType w:val="multilevel"/>
    <w:tmpl w:val="59C0A78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CF5C61"/>
    <w:multiLevelType w:val="multilevel"/>
    <w:tmpl w:val="5374EF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55963E3"/>
    <w:multiLevelType w:val="multilevel"/>
    <w:tmpl w:val="A816008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5A788B"/>
    <w:multiLevelType w:val="multilevel"/>
    <w:tmpl w:val="2DD0EA4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AC306B0"/>
    <w:multiLevelType w:val="multilevel"/>
    <w:tmpl w:val="878A484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E226707"/>
    <w:multiLevelType w:val="multilevel"/>
    <w:tmpl w:val="5C9EA4E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174B70"/>
    <w:multiLevelType w:val="multilevel"/>
    <w:tmpl w:val="524E15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EA76F6"/>
    <w:multiLevelType w:val="multilevel"/>
    <w:tmpl w:val="4F667EB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13641C"/>
    <w:multiLevelType w:val="multilevel"/>
    <w:tmpl w:val="6D0AA7A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8700291"/>
    <w:multiLevelType w:val="multilevel"/>
    <w:tmpl w:val="EC3E938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D31CD8"/>
    <w:multiLevelType w:val="multilevel"/>
    <w:tmpl w:val="7AC6859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E221121"/>
    <w:multiLevelType w:val="multilevel"/>
    <w:tmpl w:val="0FDCE6C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0713EA"/>
    <w:multiLevelType w:val="multilevel"/>
    <w:tmpl w:val="7F8A75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1431D51"/>
    <w:multiLevelType w:val="multilevel"/>
    <w:tmpl w:val="92A092F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2E3B6B"/>
    <w:multiLevelType w:val="multilevel"/>
    <w:tmpl w:val="0D745BB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50A0CF8"/>
    <w:multiLevelType w:val="multilevel"/>
    <w:tmpl w:val="EE943EC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A021E70"/>
    <w:multiLevelType w:val="multilevel"/>
    <w:tmpl w:val="1ED659F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0A3664"/>
    <w:multiLevelType w:val="multilevel"/>
    <w:tmpl w:val="B582C8E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6F611E9"/>
    <w:multiLevelType w:val="multilevel"/>
    <w:tmpl w:val="4D3C7B4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13073B"/>
    <w:multiLevelType w:val="multilevel"/>
    <w:tmpl w:val="2AB0141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2A6C22"/>
    <w:multiLevelType w:val="multilevel"/>
    <w:tmpl w:val="FF2829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B180DAE"/>
    <w:multiLevelType w:val="multilevel"/>
    <w:tmpl w:val="B55C196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CBF7A79"/>
    <w:multiLevelType w:val="multilevel"/>
    <w:tmpl w:val="83F4C09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701702"/>
    <w:multiLevelType w:val="multilevel"/>
    <w:tmpl w:val="946453E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5"/>
  </w:num>
  <w:num w:numId="4">
    <w:abstractNumId w:val="8"/>
  </w:num>
  <w:num w:numId="5">
    <w:abstractNumId w:val="9"/>
  </w:num>
  <w:num w:numId="6">
    <w:abstractNumId w:val="36"/>
  </w:num>
  <w:num w:numId="7">
    <w:abstractNumId w:val="4"/>
  </w:num>
  <w:num w:numId="8">
    <w:abstractNumId w:val="35"/>
  </w:num>
  <w:num w:numId="9">
    <w:abstractNumId w:val="30"/>
  </w:num>
  <w:num w:numId="10">
    <w:abstractNumId w:val="24"/>
  </w:num>
  <w:num w:numId="11">
    <w:abstractNumId w:val="26"/>
  </w:num>
  <w:num w:numId="12">
    <w:abstractNumId w:val="39"/>
  </w:num>
  <w:num w:numId="13">
    <w:abstractNumId w:val="18"/>
  </w:num>
  <w:num w:numId="14">
    <w:abstractNumId w:val="3"/>
  </w:num>
  <w:num w:numId="15">
    <w:abstractNumId w:val="33"/>
  </w:num>
  <w:num w:numId="16">
    <w:abstractNumId w:val="37"/>
  </w:num>
  <w:num w:numId="17">
    <w:abstractNumId w:val="10"/>
  </w:num>
  <w:num w:numId="18">
    <w:abstractNumId w:val="15"/>
  </w:num>
  <w:num w:numId="19">
    <w:abstractNumId w:val="21"/>
  </w:num>
  <w:num w:numId="20">
    <w:abstractNumId w:val="6"/>
  </w:num>
  <w:num w:numId="21">
    <w:abstractNumId w:val="12"/>
  </w:num>
  <w:num w:numId="22">
    <w:abstractNumId w:val="22"/>
  </w:num>
  <w:num w:numId="23">
    <w:abstractNumId w:val="13"/>
  </w:num>
  <w:num w:numId="24">
    <w:abstractNumId w:val="20"/>
  </w:num>
  <w:num w:numId="25">
    <w:abstractNumId w:val="14"/>
  </w:num>
  <w:num w:numId="26">
    <w:abstractNumId w:val="2"/>
  </w:num>
  <w:num w:numId="27">
    <w:abstractNumId w:val="38"/>
  </w:num>
  <w:num w:numId="28">
    <w:abstractNumId w:val="1"/>
  </w:num>
  <w:num w:numId="29">
    <w:abstractNumId w:val="7"/>
  </w:num>
  <w:num w:numId="30">
    <w:abstractNumId w:val="16"/>
  </w:num>
  <w:num w:numId="31">
    <w:abstractNumId w:val="32"/>
  </w:num>
  <w:num w:numId="32">
    <w:abstractNumId w:val="31"/>
  </w:num>
  <w:num w:numId="33">
    <w:abstractNumId w:val="27"/>
  </w:num>
  <w:num w:numId="34">
    <w:abstractNumId w:val="34"/>
  </w:num>
  <w:num w:numId="35">
    <w:abstractNumId w:val="25"/>
  </w:num>
  <w:num w:numId="36">
    <w:abstractNumId w:val="23"/>
  </w:num>
  <w:num w:numId="37">
    <w:abstractNumId w:val="29"/>
  </w:num>
  <w:num w:numId="38">
    <w:abstractNumId w:val="17"/>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C7"/>
    <w:rsid w:val="0007644F"/>
    <w:rsid w:val="00090EC4"/>
    <w:rsid w:val="001156E7"/>
    <w:rsid w:val="00270CB7"/>
    <w:rsid w:val="002B3E96"/>
    <w:rsid w:val="002B76E6"/>
    <w:rsid w:val="00516F4F"/>
    <w:rsid w:val="00582E42"/>
    <w:rsid w:val="00623D42"/>
    <w:rsid w:val="0066523D"/>
    <w:rsid w:val="00695C7D"/>
    <w:rsid w:val="006B1ABF"/>
    <w:rsid w:val="00702BB4"/>
    <w:rsid w:val="0070678E"/>
    <w:rsid w:val="007223DF"/>
    <w:rsid w:val="007B6BC7"/>
    <w:rsid w:val="008E312A"/>
    <w:rsid w:val="00AB5E42"/>
    <w:rsid w:val="00AE1CE1"/>
    <w:rsid w:val="00D13620"/>
    <w:rsid w:val="00D52C86"/>
    <w:rsid w:val="00E07963"/>
    <w:rsid w:val="00E50C47"/>
    <w:rsid w:val="00E8464B"/>
    <w:rsid w:val="00ED18DB"/>
    <w:rsid w:val="00FC1FCC"/>
    <w:rsid w:val="00FD0D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65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652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B6BC7"/>
    <w:pPr>
      <w:autoSpaceDE w:val="0"/>
      <w:autoSpaceDN w:val="0"/>
      <w:adjustRightInd w:val="0"/>
      <w:spacing w:after="0" w:line="240" w:lineRule="auto"/>
    </w:pPr>
    <w:rPr>
      <w:rFonts w:ascii="Comic Sans MS" w:hAnsi="Comic Sans MS" w:cs="Comic Sans MS"/>
      <w:color w:val="000000"/>
      <w:sz w:val="24"/>
      <w:szCs w:val="24"/>
    </w:rPr>
  </w:style>
  <w:style w:type="paragraph" w:styleId="Titel">
    <w:name w:val="Title"/>
    <w:basedOn w:val="Normal"/>
    <w:next w:val="Normal"/>
    <w:link w:val="TitelTegn"/>
    <w:uiPriority w:val="10"/>
    <w:qFormat/>
    <w:rsid w:val="00665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6523D"/>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6523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6523D"/>
    <w:rPr>
      <w:rFonts w:asciiTheme="majorHAnsi" w:eastAsiaTheme="majorEastAsia" w:hAnsiTheme="majorHAnsi" w:cstheme="majorBidi"/>
      <w:b/>
      <w:bCs/>
      <w:color w:val="4F81BD" w:themeColor="accent1"/>
      <w:sz w:val="26"/>
      <w:szCs w:val="26"/>
    </w:rPr>
  </w:style>
  <w:style w:type="paragraph" w:styleId="Opstilling-punkttegn">
    <w:name w:val="List Bullet"/>
    <w:basedOn w:val="Normal"/>
    <w:uiPriority w:val="99"/>
    <w:semiHidden/>
    <w:unhideWhenUsed/>
    <w:rsid w:val="00702BB4"/>
    <w:pPr>
      <w:numPr>
        <w:numId w:val="1"/>
      </w:numPr>
      <w:contextualSpacing/>
    </w:pPr>
  </w:style>
  <w:style w:type="paragraph" w:styleId="Listeafsnit">
    <w:name w:val="List Paragraph"/>
    <w:basedOn w:val="Normal"/>
    <w:uiPriority w:val="34"/>
    <w:qFormat/>
    <w:rsid w:val="00702BB4"/>
    <w:pPr>
      <w:ind w:left="720"/>
      <w:contextualSpacing/>
    </w:pPr>
  </w:style>
  <w:style w:type="paragraph" w:styleId="Ingenafstand">
    <w:name w:val="No Spacing"/>
    <w:uiPriority w:val="1"/>
    <w:qFormat/>
    <w:rsid w:val="00702B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65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652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B6BC7"/>
    <w:pPr>
      <w:autoSpaceDE w:val="0"/>
      <w:autoSpaceDN w:val="0"/>
      <w:adjustRightInd w:val="0"/>
      <w:spacing w:after="0" w:line="240" w:lineRule="auto"/>
    </w:pPr>
    <w:rPr>
      <w:rFonts w:ascii="Comic Sans MS" w:hAnsi="Comic Sans MS" w:cs="Comic Sans MS"/>
      <w:color w:val="000000"/>
      <w:sz w:val="24"/>
      <w:szCs w:val="24"/>
    </w:rPr>
  </w:style>
  <w:style w:type="paragraph" w:styleId="Titel">
    <w:name w:val="Title"/>
    <w:basedOn w:val="Normal"/>
    <w:next w:val="Normal"/>
    <w:link w:val="TitelTegn"/>
    <w:uiPriority w:val="10"/>
    <w:qFormat/>
    <w:rsid w:val="00665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6523D"/>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6523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6523D"/>
    <w:rPr>
      <w:rFonts w:asciiTheme="majorHAnsi" w:eastAsiaTheme="majorEastAsia" w:hAnsiTheme="majorHAnsi" w:cstheme="majorBidi"/>
      <w:b/>
      <w:bCs/>
      <w:color w:val="4F81BD" w:themeColor="accent1"/>
      <w:sz w:val="26"/>
      <w:szCs w:val="26"/>
    </w:rPr>
  </w:style>
  <w:style w:type="paragraph" w:styleId="Opstilling-punkttegn">
    <w:name w:val="List Bullet"/>
    <w:basedOn w:val="Normal"/>
    <w:uiPriority w:val="99"/>
    <w:semiHidden/>
    <w:unhideWhenUsed/>
    <w:rsid w:val="00702BB4"/>
    <w:pPr>
      <w:numPr>
        <w:numId w:val="1"/>
      </w:numPr>
      <w:contextualSpacing/>
    </w:pPr>
  </w:style>
  <w:style w:type="paragraph" w:styleId="Listeafsnit">
    <w:name w:val="List Paragraph"/>
    <w:basedOn w:val="Normal"/>
    <w:uiPriority w:val="34"/>
    <w:qFormat/>
    <w:rsid w:val="00702BB4"/>
    <w:pPr>
      <w:ind w:left="720"/>
      <w:contextualSpacing/>
    </w:pPr>
  </w:style>
  <w:style w:type="paragraph" w:styleId="Ingenafstand">
    <w:name w:val="No Spacing"/>
    <w:uiPriority w:val="1"/>
    <w:qFormat/>
    <w:rsid w:val="00702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7AE5-5B34-42D4-AAF7-B47F84FF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DF230954</Template>
  <TotalTime>0</TotalTime>
  <Pages>14</Pages>
  <Words>3205</Words>
  <Characters>19557</Characters>
  <Application>Microsoft Office Word</Application>
  <DocSecurity>4</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2015-03-18T07:45:00Z</dcterms:created>
  <dcterms:modified xsi:type="dcterms:W3CDTF">2015-03-18T07:45:00Z</dcterms:modified>
</cp:coreProperties>
</file>