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27" w:rsidRPr="00B86727" w:rsidRDefault="00B86727" w:rsidP="00B86727">
      <w:pPr>
        <w:spacing w:after="160" w:line="259" w:lineRule="auto"/>
        <w:jc w:val="center"/>
        <w:rPr>
          <w:rFonts w:ascii="FoundryMonoline-Medium" w:eastAsia="Calibri" w:hAnsi="FoundryMonoline-Medium" w:cs="Times New Roman"/>
          <w:b/>
          <w:sz w:val="26"/>
          <w:szCs w:val="26"/>
        </w:rPr>
      </w:pPr>
      <w:bookmarkStart w:id="0" w:name="_GoBack"/>
      <w:r w:rsidRPr="00B86727">
        <w:rPr>
          <w:rFonts w:ascii="FoundryMonoline-Medium" w:eastAsia="Calibri" w:hAnsi="FoundryMonoline-Medium" w:cs="Times New Roman"/>
          <w:b/>
          <w:noProof/>
          <w:sz w:val="26"/>
          <w:szCs w:val="26"/>
          <w:lang w:eastAsia="da-DK"/>
        </w:rPr>
        <mc:AlternateContent>
          <mc:Choice Requires="wps">
            <w:drawing>
              <wp:anchor distT="0" distB="0" distL="114300" distR="114300" simplePos="0" relativeHeight="251659264" behindDoc="0" locked="0" layoutInCell="1" allowOverlap="1" wp14:anchorId="2C2420ED" wp14:editId="010FF7CC">
                <wp:simplePos x="0" y="0"/>
                <wp:positionH relativeFrom="column">
                  <wp:posOffset>-462915</wp:posOffset>
                </wp:positionH>
                <wp:positionV relativeFrom="paragraph">
                  <wp:posOffset>178048</wp:posOffset>
                </wp:positionV>
                <wp:extent cx="6567055" cy="653143"/>
                <wp:effectExtent l="0" t="0" r="5715" b="0"/>
                <wp:wrapNone/>
                <wp:docPr id="29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055" cy="653143"/>
                        </a:xfrm>
                        <a:prstGeom prst="rect">
                          <a:avLst/>
                        </a:prstGeom>
                        <a:solidFill>
                          <a:srgbClr val="FFFFFF"/>
                        </a:solidFill>
                        <a:ln w="9525">
                          <a:noFill/>
                          <a:miter lim="800000"/>
                          <a:headEnd/>
                          <a:tailEnd/>
                        </a:ln>
                      </wps:spPr>
                      <wps:txbx>
                        <w:txbxContent>
                          <w:p w:rsidR="00B86727" w:rsidRPr="00473BAA" w:rsidRDefault="00B86727" w:rsidP="00B86727">
                            <w:pPr>
                              <w:jc w:val="both"/>
                            </w:pPr>
                            <w:r>
                              <w:t>L</w:t>
                            </w:r>
                            <w:r w:rsidRPr="00E73760">
                              <w:t xml:space="preserve">ad dig ikke begrænse af, hvad der er muligt på nuværende tidspunkt. Det er detaljeret nok, hvis du kan skrive ”en medarbejder fra borgerservice, en skoleleder, en </w:t>
                            </w:r>
                            <w:r>
                              <w:t>der arbejder med Smart C</w:t>
                            </w:r>
                            <w:r w:rsidRPr="00E73760">
                              <w:t>ity, en borger som modtager en bestemt serviceydelse, en po</w:t>
                            </w:r>
                            <w:r>
                              <w:t>litiker som brænder for temaet… osv.</w:t>
                            </w:r>
                            <w:r w:rsidRPr="00E73760">
                              <w:t xml:space="preserve">” </w:t>
                            </w:r>
                          </w:p>
                          <w:p w:rsidR="00B86727" w:rsidRDefault="00B86727" w:rsidP="00B86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420ED" id="_x0000_t202" coordsize="21600,21600" o:spt="202" path="m,l,21600r21600,l21600,xe">
                <v:stroke joinstyle="miter"/>
                <v:path gradientshapeok="t" o:connecttype="rect"/>
              </v:shapetype>
              <v:shape id="Tekstfelt 2" o:spid="_x0000_s1026" type="#_x0000_t202" style="position:absolute;left:0;text-align:left;margin-left:-36.45pt;margin-top:14pt;width:517.1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" stroked="f">
                <v:textbox>
                  <w:txbxContent>
                    <w:p w:rsidR="00B86727" w:rsidRPr="00473BAA" w:rsidRDefault="00B86727" w:rsidP="00B86727">
                      <w:pPr>
                        <w:jc w:val="both"/>
                      </w:pPr>
                      <w:r>
                        <w:t>L</w:t>
                      </w:r>
                      <w:r w:rsidRPr="00E73760">
                        <w:t xml:space="preserve">ad dig ikke begrænse af, hvad der er muligt på nuværende tidspunkt. Det er detaljeret nok, hvis du kan skrive ”en medarbejder fra borgerservice, en skoleleder, en </w:t>
                      </w:r>
                      <w:r>
                        <w:t>der arbejder med Smart C</w:t>
                      </w:r>
                      <w:r w:rsidRPr="00E73760">
                        <w:t>ity, en borger som modtager en bestemt serviceydelse, en po</w:t>
                      </w:r>
                      <w:r>
                        <w:t>litiker som brænder for temaet… osv.</w:t>
                      </w:r>
                      <w:r w:rsidRPr="00E73760">
                        <w:t xml:space="preserve">” </w:t>
                      </w:r>
                    </w:p>
                    <w:p w:rsidR="00B86727" w:rsidRDefault="00B86727" w:rsidP="00B86727"/>
                  </w:txbxContent>
                </v:textbox>
              </v:shape>
            </w:pict>
          </mc:Fallback>
        </mc:AlternateContent>
      </w:r>
      <w:r w:rsidRPr="00B86727">
        <w:rPr>
          <w:rFonts w:ascii="FoundryMonoline-Medium" w:eastAsia="Calibri" w:hAnsi="FoundryMonoline-Medium" w:cs="Times New Roman"/>
          <w:b/>
          <w:sz w:val="26"/>
          <w:szCs w:val="26"/>
        </w:rPr>
        <w:t>Find de kompetencer og aktører, du mangler i dit netværk</w:t>
      </w:r>
      <w:bookmarkEnd w:id="0"/>
    </w:p>
    <w:p w:rsidR="00B86727" w:rsidRPr="00B86727" w:rsidRDefault="00B86727" w:rsidP="00B86727">
      <w:pPr>
        <w:spacing w:after="120" w:line="259" w:lineRule="auto"/>
        <w:jc w:val="center"/>
        <w:rPr>
          <w:rFonts w:ascii="FoundryMonoline-Medium" w:eastAsia="Calibri" w:hAnsi="FoundryMonoline-Medium" w:cs="Times New Roman"/>
          <w:b/>
          <w:sz w:val="26"/>
          <w:szCs w:val="26"/>
        </w:rPr>
      </w:pPr>
    </w:p>
    <w:p w:rsidR="00B86727" w:rsidRPr="00B86727" w:rsidRDefault="00B86727" w:rsidP="00B86727">
      <w:pPr>
        <w:spacing w:after="120" w:line="259" w:lineRule="auto"/>
        <w:jc w:val="center"/>
        <w:rPr>
          <w:rFonts w:ascii="FoundryMonoline-Medium" w:eastAsia="Calibri" w:hAnsi="FoundryMonoline-Medium" w:cs="Times New Roman"/>
          <w:b/>
          <w:sz w:val="26"/>
          <w:szCs w:val="26"/>
        </w:rPr>
      </w:pPr>
    </w:p>
    <w:p w:rsidR="00B86727" w:rsidRPr="00B86727" w:rsidRDefault="00B86727" w:rsidP="00B86727">
      <w:pPr>
        <w:spacing w:after="120" w:line="259" w:lineRule="auto"/>
        <w:jc w:val="center"/>
        <w:rPr>
          <w:rFonts w:ascii="FoundryMonoline-Medium" w:eastAsia="Calibri" w:hAnsi="FoundryMonoline-Medium" w:cs="Times New Roman"/>
          <w:b/>
          <w:sz w:val="2"/>
          <w:szCs w:val="26"/>
        </w:rPr>
      </w:pPr>
      <w:r w:rsidRPr="00B86727">
        <w:rPr>
          <w:rFonts w:ascii="FoundryMonoline-Medium" w:eastAsia="Calibri" w:hAnsi="FoundryMonoline-Medium" w:cs="Times New Roman"/>
          <w:b/>
          <w:noProof/>
          <w:sz w:val="26"/>
          <w:szCs w:val="26"/>
          <w:lang w:eastAsia="da-DK"/>
        </w:rPr>
        <mc:AlternateContent>
          <mc:Choice Requires="wps">
            <w:drawing>
              <wp:anchor distT="45720" distB="45720" distL="114300" distR="114300" simplePos="0" relativeHeight="251660288" behindDoc="1" locked="0" layoutInCell="1" allowOverlap="1" wp14:anchorId="5CA1FC76" wp14:editId="4D5F3347">
                <wp:simplePos x="0" y="0"/>
                <wp:positionH relativeFrom="margin">
                  <wp:align>center</wp:align>
                </wp:positionH>
                <wp:positionV relativeFrom="paragraph">
                  <wp:posOffset>7720330</wp:posOffset>
                </wp:positionV>
                <wp:extent cx="6729730" cy="287020"/>
                <wp:effectExtent l="0" t="0" r="0" b="0"/>
                <wp:wrapTight wrapText="bothSides">
                  <wp:wrapPolygon edited="0">
                    <wp:start x="0" y="0"/>
                    <wp:lineTo x="0" y="20071"/>
                    <wp:lineTo x="21523" y="20071"/>
                    <wp:lineTo x="21523" y="0"/>
                    <wp:lineTo x="0" y="0"/>
                  </wp:wrapPolygon>
                </wp:wrapTight>
                <wp:docPr id="378" name="Tekstfelt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87020"/>
                        </a:xfrm>
                        <a:prstGeom prst="rect">
                          <a:avLst/>
                        </a:prstGeom>
                        <a:solidFill>
                          <a:srgbClr val="FFFFFF"/>
                        </a:solidFill>
                        <a:ln w="9525">
                          <a:noFill/>
                          <a:miter lim="800000"/>
                          <a:headEnd/>
                          <a:tailEnd/>
                        </a:ln>
                      </wps:spPr>
                      <wps:txbx>
                        <w:txbxContent>
                          <w:p w:rsidR="00B86727" w:rsidRPr="00EF0107" w:rsidRDefault="00B86727" w:rsidP="00B86727">
                            <w:pPr>
                              <w:jc w:val="center"/>
                              <w:rPr>
                                <w:b/>
                              </w:rPr>
                            </w:pPr>
                            <w:r w:rsidRPr="00EF0107">
                              <w:rPr>
                                <w:b/>
                              </w:rPr>
                              <w:t>Husk løbende at tage stilling til netværksdeltagere, udskifte og supplere efter behov</w:t>
                            </w:r>
                            <w:r>
                              <w:rPr>
                                <w:b/>
                              </w:rPr>
                              <w:t xml:space="preserve"> og efter netværkets fase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1FC76" id="Tekstfelt 378" o:spid="_x0000_s1027" type="#_x0000_t202" style="position:absolute;left:0;text-align:left;margin-left:0;margin-top:607.9pt;width:529.9pt;height:22.6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" stroked="f">
                <v:textbox>
                  <w:txbxContent>
                    <w:p w:rsidR="00B86727" w:rsidRPr="00EF0107" w:rsidRDefault="00B86727" w:rsidP="00B86727">
                      <w:pPr>
                        <w:jc w:val="center"/>
                        <w:rPr>
                          <w:b/>
                        </w:rPr>
                      </w:pPr>
                      <w:r w:rsidRPr="00EF0107">
                        <w:rPr>
                          <w:b/>
                        </w:rPr>
                        <w:t>Husk løbende at tage stilling til netværksdeltagere, udskifte og supplere efter behov</w:t>
                      </w:r>
                      <w:r>
                        <w:rPr>
                          <w:b/>
                        </w:rPr>
                        <w:t xml:space="preserve"> og efter netværkets fase</w:t>
                      </w:r>
                    </w:p>
                  </w:txbxContent>
                </v:textbox>
                <w10:wrap type="tight" anchorx="margin"/>
              </v:shape>
            </w:pict>
          </mc:Fallback>
        </mc:AlternateContent>
      </w:r>
    </w:p>
    <w:tbl>
      <w:tblPr>
        <w:tblStyle w:val="Tabel-Gitter"/>
        <w:tblW w:w="10348" w:type="dxa"/>
        <w:jc w:val="center"/>
        <w:tblBorders>
          <w:top w:val="single" w:sz="24" w:space="0" w:color="404040"/>
          <w:left w:val="single" w:sz="24" w:space="0" w:color="404040"/>
          <w:bottom w:val="single" w:sz="24" w:space="0" w:color="404040"/>
          <w:right w:val="single" w:sz="24" w:space="0" w:color="404040"/>
          <w:insideH w:val="single" w:sz="4" w:space="0" w:color="404040"/>
          <w:insideV w:val="single" w:sz="4" w:space="0" w:color="404040"/>
        </w:tblBorders>
        <w:tblLook w:val="04A0" w:firstRow="1" w:lastRow="0" w:firstColumn="1" w:lastColumn="0" w:noHBand="0" w:noVBand="1"/>
      </w:tblPr>
      <w:tblGrid>
        <w:gridCol w:w="10348"/>
      </w:tblGrid>
      <w:tr w:rsidR="00B86727" w:rsidRPr="00B86727" w:rsidTr="00B86727">
        <w:trPr>
          <w:jc w:val="center"/>
        </w:trPr>
        <w:tc>
          <w:tcPr>
            <w:tcW w:w="10348" w:type="dxa"/>
          </w:tcPr>
          <w:p w:rsidR="00B86727" w:rsidRPr="00B86727" w:rsidRDefault="00B86727" w:rsidP="00B86727">
            <w:pPr>
              <w:rPr>
                <w:rFonts w:ascii="Calibri" w:eastAsia="Calibri" w:hAnsi="Calibri" w:cs="Times New Roman"/>
              </w:rPr>
            </w:pPr>
            <w:r w:rsidRPr="00B86727">
              <w:rPr>
                <w:rFonts w:ascii="Calibri" w:eastAsia="Calibri" w:hAnsi="Calibri" w:cs="Times New Roman"/>
                <w:b/>
              </w:rPr>
              <w:t>Har du den nødvendige spidskompetence i netværket i form af professioner?</w:t>
            </w:r>
            <w:r w:rsidRPr="00B86727">
              <w:rPr>
                <w:rFonts w:ascii="Calibri" w:eastAsia="Calibri" w:hAnsi="Calibri" w:cs="Times New Roman"/>
              </w:rPr>
              <w:t xml:space="preserve"> Har du de faglige spidskompetencer, der er påkrævet for at levere en professionel serviceydelse indenfor det tema eller de velfærdsområder, som temaet beskæftiger sig med? Har du tænkt på tværs af fagområder og inddraget fra de forskellige velfærds- og arbejdsområder, der er relevante for netværkstemaet? Har deltagerne kompetence til at udvikle nye idéer, nye arbejdsgange, koordinering mellem afdelinger og nye serviceydelser inden for netværkstemaet? Skriv herunder hvilke funktioner du har brug for:</w:t>
            </w: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tc>
      </w:tr>
      <w:tr w:rsidR="00B86727" w:rsidRPr="00B86727" w:rsidTr="00B86727">
        <w:trPr>
          <w:jc w:val="center"/>
        </w:trPr>
        <w:tc>
          <w:tcPr>
            <w:tcW w:w="10348" w:type="dxa"/>
          </w:tcPr>
          <w:p w:rsidR="00B86727" w:rsidRPr="00B86727" w:rsidRDefault="00B86727" w:rsidP="00B86727">
            <w:pPr>
              <w:rPr>
                <w:rFonts w:ascii="Calibri" w:eastAsia="Calibri" w:hAnsi="Calibri" w:cs="Times New Roman"/>
              </w:rPr>
            </w:pPr>
            <w:r w:rsidRPr="00B86727">
              <w:rPr>
                <w:rFonts w:ascii="Calibri" w:eastAsia="Calibri" w:hAnsi="Calibri" w:cs="Times New Roman"/>
                <w:b/>
                <w:szCs w:val="26"/>
              </w:rPr>
              <w:t>Har du deltagere, som kender eller kan udvikle rammerne for den offentlige forvaltning i forhold til temaet?</w:t>
            </w:r>
            <w:r w:rsidRPr="00B86727">
              <w:rPr>
                <w:rFonts w:ascii="Calibri" w:eastAsia="Calibri" w:hAnsi="Calibri" w:cs="Times New Roman"/>
              </w:rPr>
              <w:t xml:space="preserve"> Har du f.eks. brug for personer med juridisk kompetence, eller er du selv opmærksom på de juridiske krav til serviceydelser inden for temaet? Eller har du måske behov for aktører, som kan sikre økonomiske ressourcer, politisk opbakning og sætte temaet på kommunens dagsorden? Skriv herunder hvilke funktioner du hat brug for:</w:t>
            </w: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tc>
      </w:tr>
      <w:tr w:rsidR="00B86727" w:rsidRPr="00B86727" w:rsidTr="00B86727">
        <w:trPr>
          <w:jc w:val="center"/>
        </w:trPr>
        <w:tc>
          <w:tcPr>
            <w:tcW w:w="10348" w:type="dxa"/>
          </w:tcPr>
          <w:p w:rsidR="00B86727" w:rsidRPr="00B86727" w:rsidRDefault="00B86727" w:rsidP="00B86727">
            <w:pPr>
              <w:rPr>
                <w:rFonts w:ascii="Calibri" w:eastAsia="Calibri" w:hAnsi="Calibri" w:cs="Times New Roman"/>
              </w:rPr>
            </w:pPr>
            <w:r w:rsidRPr="00B86727">
              <w:rPr>
                <w:rFonts w:ascii="Calibri" w:eastAsia="Calibri" w:hAnsi="Calibri" w:cs="Times New Roman"/>
                <w:b/>
              </w:rPr>
              <w:t xml:space="preserve">Har du fået eksterne perspektiver med i netværket, som bidrager med det udefrakommende blik? </w:t>
            </w:r>
            <w:r w:rsidRPr="00B86727">
              <w:rPr>
                <w:rFonts w:ascii="Calibri" w:eastAsia="Calibri" w:hAnsi="Calibri" w:cs="Times New Roman"/>
              </w:rPr>
              <w:t>Har du borgernes perspektiver med? Ved du hvad forskningen siger om det område, som netværkstemaet drejer sig om – er der helt ny viden som I ikke kender endnu, eller andre forskningsperspektiver, som er mindre kendte? Er der lokale virksomheder, der kan bidrage med ressourcer, beskæftigelsesmuligheder, viden om kompetenceforløb, praktikpladser, eller hvad der er relevant for temaet? Er der andre personer, som kan bidrage med nye perspektiver? Skriv herunder hvilke funktioner du har brug for:</w:t>
            </w: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tc>
      </w:tr>
      <w:tr w:rsidR="00B86727" w:rsidRPr="00B86727" w:rsidTr="00B86727">
        <w:trPr>
          <w:trHeight w:val="2519"/>
          <w:jc w:val="center"/>
        </w:trPr>
        <w:tc>
          <w:tcPr>
            <w:tcW w:w="10348" w:type="dxa"/>
          </w:tcPr>
          <w:p w:rsidR="00B86727" w:rsidRPr="00B86727" w:rsidRDefault="00B86727" w:rsidP="00B86727">
            <w:pPr>
              <w:rPr>
                <w:rFonts w:ascii="Calibri" w:eastAsia="Calibri" w:hAnsi="Calibri" w:cs="Times New Roman"/>
              </w:rPr>
            </w:pPr>
            <w:r w:rsidRPr="00B86727">
              <w:rPr>
                <w:rFonts w:ascii="Calibri" w:eastAsia="Calibri" w:hAnsi="Calibri" w:cs="Times New Roman"/>
                <w:b/>
              </w:rPr>
              <w:t xml:space="preserve">Har du fået alle relevante metodekompetencer med i netværket? </w:t>
            </w:r>
            <w:r w:rsidRPr="00B86727">
              <w:rPr>
                <w:rFonts w:ascii="Calibri" w:eastAsia="Calibri" w:hAnsi="Calibri" w:cs="Times New Roman"/>
              </w:rPr>
              <w:t>Hvilke metodekompetencer besidder du selv som netværksleder og din co-driver? Hvilke personer kan bidrage med flere metodekompetencer? Er du og din co-driver skarpe til test og evaluering eller skal I have en med, som kan kvalificere idéerne løbende gennem test? Har du en deltager med, som elsker at arbejde med innovation og udvikling, eller en deltager som arbejder med antropologiske metoder og borgerinddragelse i dagligdagen? Skriv herunder hvilke funktioner du har brug for:</w:t>
            </w: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p w:rsidR="00B86727" w:rsidRPr="00B86727" w:rsidRDefault="00B86727" w:rsidP="00B86727">
            <w:pPr>
              <w:rPr>
                <w:rFonts w:ascii="Calibri" w:eastAsia="Calibri" w:hAnsi="Calibri" w:cs="Times New Roman"/>
              </w:rPr>
            </w:pPr>
          </w:p>
        </w:tc>
      </w:tr>
    </w:tbl>
    <w:p w:rsidR="00FD1F9E" w:rsidRDefault="00B86727"/>
    <w:sectPr w:rsidR="00FD1F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Monoline-Medium">
    <w:panose1 w:val="0200050300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revisionView w:inkAnnotations="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27"/>
    <w:rsid w:val="00075861"/>
    <w:rsid w:val="00204479"/>
    <w:rsid w:val="003102C2"/>
    <w:rsid w:val="00516C62"/>
    <w:rsid w:val="007F184D"/>
    <w:rsid w:val="00B741AC"/>
    <w:rsid w:val="00B83E9B"/>
    <w:rsid w:val="00B86727"/>
    <w:rsid w:val="00CA0423"/>
    <w:rsid w:val="00CB29B3"/>
    <w:rsid w:val="00F05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B28BF-4C21-4A38-9300-E105054C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8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A788B0A2</Template>
  <TotalTime>1</TotalTime>
  <Pages>1</Pages>
  <Words>315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Præstegaard Hendriksen</dc:creator>
  <cp:keywords/>
  <dc:description/>
  <cp:lastModifiedBy>Marie Præstegaard Hendriksen</cp:lastModifiedBy>
  <cp:revision>1</cp:revision>
  <dcterms:created xsi:type="dcterms:W3CDTF">2017-04-06T08:33:00Z</dcterms:created>
  <dcterms:modified xsi:type="dcterms:W3CDTF">2017-04-06T08:34:00Z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