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BCF" w:rsidRPr="00BC25D5" w:rsidRDefault="00AB4BCF" w:rsidP="00AE4D8A">
      <w:pPr>
        <w:rPr>
          <w:rStyle w:val="Sidetal"/>
          <w:sz w:val="18"/>
          <w:szCs w:val="18"/>
        </w:rPr>
        <w:sectPr w:rsidR="00AB4BCF" w:rsidRPr="00BC25D5" w:rsidSect="00F4094B">
          <w:headerReference w:type="default" r:id="rId8"/>
          <w:footerReference w:type="default" r:id="rId9"/>
          <w:headerReference w:type="first" r:id="rId10"/>
          <w:footerReference w:type="first" r:id="rId11"/>
          <w:pgSz w:w="11906" w:h="16838" w:code="9"/>
          <w:pgMar w:top="2268" w:right="567" w:bottom="2381" w:left="1134" w:header="550" w:footer="567" w:gutter="0"/>
          <w:cols w:space="708"/>
          <w:titlePg/>
          <w:docGrid w:linePitch="360"/>
        </w:sectPr>
      </w:pPr>
      <w:bookmarkStart w:id="2" w:name="_GoBack"/>
      <w:bookmarkEnd w:id="2"/>
    </w:p>
    <w:p w:rsidR="00B6517C" w:rsidRDefault="00B6517C">
      <w:pPr>
        <w:textAlignment w:val="top"/>
        <w:divId w:val="1100027928"/>
        <w:rPr>
          <w:b/>
          <w:bCs/>
          <w:color w:val="034EA2"/>
          <w:sz w:val="30"/>
          <w:szCs w:val="30"/>
        </w:rPr>
      </w:pPr>
      <w:bookmarkStart w:id="3" w:name="AC_AgendaStart"/>
      <w:bookmarkStart w:id="4" w:name="AC_AgendaStart2"/>
      <w:bookmarkEnd w:id="3"/>
      <w:bookmarkEnd w:id="4"/>
      <w:r>
        <w:rPr>
          <w:b/>
          <w:bCs/>
          <w:color w:val="034EA2"/>
          <w:sz w:val="30"/>
          <w:szCs w:val="30"/>
        </w:rPr>
        <w:lastRenderedPageBreak/>
        <w:t>Referat</w:t>
      </w:r>
    </w:p>
    <w:p w:rsidR="00B6517C" w:rsidRDefault="00B6517C">
      <w:pPr>
        <w:divId w:val="1403138507"/>
        <w:rPr>
          <w:rFonts w:ascii="Times New Roman" w:hAnsi="Times New Roman" w:cs="Times New Roman"/>
          <w:sz w:val="24"/>
          <w:szCs w:val="24"/>
        </w:rPr>
      </w:pPr>
    </w:p>
    <w:p w:rsidR="00B6517C" w:rsidRDefault="00B6517C">
      <w:pPr>
        <w:textAlignment w:val="top"/>
        <w:divId w:val="1700935245"/>
        <w:rPr>
          <w:color w:val="034EA2"/>
          <w:sz w:val="30"/>
          <w:szCs w:val="30"/>
        </w:rPr>
      </w:pPr>
      <w:r>
        <w:rPr>
          <w:color w:val="034EA2"/>
          <w:sz w:val="30"/>
          <w:szCs w:val="30"/>
        </w:rPr>
        <w:t>KommuneMED</w:t>
      </w:r>
    </w:p>
    <w:p w:rsidR="00B6517C" w:rsidRDefault="00B6517C">
      <w:pPr>
        <w:divId w:val="1403138507"/>
        <w:rPr>
          <w:rFonts w:ascii="Times New Roman" w:hAnsi="Times New Roman" w:cs="Times New Roman"/>
          <w:sz w:val="24"/>
          <w:szCs w:val="24"/>
        </w:rPr>
      </w:pPr>
    </w:p>
    <w:p w:rsidR="00B6517C" w:rsidRDefault="00B6517C">
      <w:pPr>
        <w:textAlignment w:val="top"/>
        <w:divId w:val="1189828404"/>
        <w:rPr>
          <w:color w:val="034EA2"/>
        </w:rPr>
      </w:pPr>
      <w:r>
        <w:rPr>
          <w:color w:val="034EA2"/>
        </w:rPr>
        <w:t xml:space="preserve">Møde nr.: </w:t>
      </w:r>
      <w:r>
        <w:rPr>
          <w:b/>
          <w:bCs/>
          <w:color w:val="034EA2"/>
        </w:rPr>
        <w:t>2/2015</w:t>
      </w:r>
    </w:p>
    <w:p w:rsidR="00B6517C" w:rsidRDefault="00B6517C">
      <w:pPr>
        <w:textAlignment w:val="top"/>
        <w:divId w:val="431242341"/>
        <w:rPr>
          <w:color w:val="034EA2"/>
        </w:rPr>
      </w:pPr>
      <w:r>
        <w:rPr>
          <w:color w:val="034EA2"/>
        </w:rPr>
        <w:t xml:space="preserve">Dato: </w:t>
      </w:r>
      <w:r>
        <w:rPr>
          <w:b/>
          <w:bCs/>
          <w:color w:val="034EA2"/>
        </w:rPr>
        <w:t>Fredag den 13. februar 2015</w:t>
      </w:r>
    </w:p>
    <w:p w:rsidR="00B6517C" w:rsidRDefault="00B6517C">
      <w:pPr>
        <w:textAlignment w:val="top"/>
        <w:divId w:val="357044805"/>
        <w:rPr>
          <w:color w:val="034EA2"/>
        </w:rPr>
      </w:pPr>
      <w:r>
        <w:rPr>
          <w:color w:val="034EA2"/>
        </w:rPr>
        <w:t xml:space="preserve">Fra: </w:t>
      </w:r>
      <w:r>
        <w:rPr>
          <w:b/>
          <w:bCs/>
          <w:color w:val="034EA2"/>
        </w:rPr>
        <w:t>Kl. 10:00</w:t>
      </w:r>
    </w:p>
    <w:p w:rsidR="00B6517C" w:rsidRDefault="00B6517C">
      <w:pPr>
        <w:textAlignment w:val="top"/>
        <w:divId w:val="1988973419"/>
        <w:rPr>
          <w:color w:val="034EA2"/>
        </w:rPr>
      </w:pPr>
      <w:r>
        <w:rPr>
          <w:color w:val="034EA2"/>
        </w:rPr>
        <w:t xml:space="preserve">Til: </w:t>
      </w:r>
      <w:r>
        <w:rPr>
          <w:b/>
          <w:bCs/>
          <w:color w:val="034EA2"/>
        </w:rPr>
        <w:t>Kl. 11:00</w:t>
      </w:r>
    </w:p>
    <w:p w:rsidR="00B6517C" w:rsidRDefault="00B6517C">
      <w:pPr>
        <w:textAlignment w:val="top"/>
        <w:divId w:val="1070496441"/>
        <w:rPr>
          <w:color w:val="034EA2"/>
        </w:rPr>
      </w:pPr>
      <w:r>
        <w:rPr>
          <w:color w:val="034EA2"/>
        </w:rPr>
        <w:t xml:space="preserve">Sted: </w:t>
      </w:r>
      <w:r>
        <w:rPr>
          <w:b/>
          <w:bCs/>
          <w:color w:val="034EA2"/>
        </w:rPr>
        <w:t>Mødelokale 915</w:t>
      </w:r>
    </w:p>
    <w:p w:rsidR="00B6517C" w:rsidRDefault="00B6517C">
      <w:pPr>
        <w:textAlignment w:val="top"/>
        <w:divId w:val="772626017"/>
        <w:rPr>
          <w:b/>
          <w:bCs/>
          <w:color w:val="000000"/>
        </w:rPr>
      </w:pPr>
      <w:r>
        <w:rPr>
          <w:b/>
          <w:bCs/>
          <w:color w:val="000000"/>
        </w:rPr>
        <w:br/>
        <w:t xml:space="preserve">Medlemmer </w:t>
      </w:r>
    </w:p>
    <w:p w:rsidR="00B6517C" w:rsidRDefault="00B6517C">
      <w:pPr>
        <w:textAlignment w:val="top"/>
        <w:divId w:val="1594582116"/>
        <w:rPr>
          <w:color w:val="000000"/>
        </w:rPr>
      </w:pPr>
      <w:r>
        <w:rPr>
          <w:color w:val="000000"/>
        </w:rPr>
        <w:t xml:space="preserve">Jette Runchel (Formand) (Kommunaldirektør) </w:t>
      </w:r>
    </w:p>
    <w:p w:rsidR="00B6517C" w:rsidRDefault="00B6517C">
      <w:pPr>
        <w:textAlignment w:val="top"/>
        <w:divId w:val="1856067316"/>
        <w:rPr>
          <w:color w:val="000000"/>
        </w:rPr>
      </w:pPr>
      <w:r>
        <w:rPr>
          <w:color w:val="000000"/>
        </w:rPr>
        <w:t>Claes Hjort (DLF) - (næstformand)</w:t>
      </w:r>
    </w:p>
    <w:p w:rsidR="00B6517C" w:rsidRDefault="00B6517C">
      <w:pPr>
        <w:textAlignment w:val="top"/>
        <w:divId w:val="1951081649"/>
        <w:rPr>
          <w:color w:val="000000"/>
        </w:rPr>
      </w:pPr>
      <w:r>
        <w:rPr>
          <w:color w:val="000000"/>
        </w:rPr>
        <w:t xml:space="preserve">Niels Dejgaard (Stadsbibliotekar) </w:t>
      </w:r>
    </w:p>
    <w:p w:rsidR="00B6517C" w:rsidRDefault="00B6517C">
      <w:pPr>
        <w:textAlignment w:val="top"/>
        <w:divId w:val="537397254"/>
        <w:rPr>
          <w:color w:val="000000"/>
        </w:rPr>
      </w:pPr>
      <w:r>
        <w:rPr>
          <w:color w:val="000000"/>
        </w:rPr>
        <w:t xml:space="preserve">Claus Kolby (HK/LO) </w:t>
      </w:r>
    </w:p>
    <w:p w:rsidR="00B6517C" w:rsidRDefault="00B6517C">
      <w:pPr>
        <w:textAlignment w:val="top"/>
        <w:divId w:val="1554730241"/>
        <w:rPr>
          <w:color w:val="000000"/>
        </w:rPr>
      </w:pPr>
      <w:r>
        <w:rPr>
          <w:color w:val="000000"/>
        </w:rPr>
        <w:t xml:space="preserve">Susi Flex (FOA/LO) </w:t>
      </w:r>
    </w:p>
    <w:p w:rsidR="00B6517C" w:rsidRDefault="00B6517C">
      <w:pPr>
        <w:textAlignment w:val="top"/>
        <w:divId w:val="1116217590"/>
        <w:rPr>
          <w:color w:val="000000"/>
        </w:rPr>
      </w:pPr>
      <w:r>
        <w:rPr>
          <w:color w:val="000000"/>
        </w:rPr>
        <w:t xml:space="preserve">Anne Nielsen (BUPL/FTF) </w:t>
      </w:r>
    </w:p>
    <w:p w:rsidR="00B6517C" w:rsidRDefault="00B6517C">
      <w:pPr>
        <w:textAlignment w:val="top"/>
        <w:divId w:val="2127456643"/>
        <w:rPr>
          <w:color w:val="000000"/>
        </w:rPr>
      </w:pPr>
      <w:r>
        <w:rPr>
          <w:color w:val="000000"/>
        </w:rPr>
        <w:t xml:space="preserve">Claes Isbrandtsen (Bibliotekarforbundet/AC) </w:t>
      </w:r>
    </w:p>
    <w:p w:rsidR="00B6517C" w:rsidRDefault="00B6517C">
      <w:pPr>
        <w:textAlignment w:val="top"/>
        <w:divId w:val="1696954629"/>
        <w:rPr>
          <w:color w:val="000000"/>
        </w:rPr>
      </w:pPr>
      <w:r>
        <w:rPr>
          <w:color w:val="000000"/>
        </w:rPr>
        <w:t xml:space="preserve">Michael Christensen (3F/LO) </w:t>
      </w:r>
    </w:p>
    <w:p w:rsidR="00B6517C" w:rsidRDefault="00B6517C">
      <w:pPr>
        <w:textAlignment w:val="top"/>
        <w:divId w:val="1749577043"/>
        <w:rPr>
          <w:color w:val="000000"/>
        </w:rPr>
      </w:pPr>
      <w:r>
        <w:rPr>
          <w:color w:val="000000"/>
        </w:rPr>
        <w:t xml:space="preserve">Cecilie Engell (Afdelingschef) </w:t>
      </w:r>
    </w:p>
    <w:p w:rsidR="00B6517C" w:rsidRDefault="00B6517C">
      <w:pPr>
        <w:textAlignment w:val="top"/>
        <w:divId w:val="1094977572"/>
        <w:rPr>
          <w:b/>
          <w:bCs/>
          <w:color w:val="000000"/>
        </w:rPr>
      </w:pPr>
      <w:r>
        <w:rPr>
          <w:b/>
          <w:bCs/>
          <w:color w:val="000000"/>
        </w:rPr>
        <w:br/>
        <w:t xml:space="preserve">Deltagere </w:t>
      </w:r>
    </w:p>
    <w:p w:rsidR="00B6517C" w:rsidRDefault="00B6517C">
      <w:pPr>
        <w:textAlignment w:val="top"/>
        <w:divId w:val="1374112758"/>
        <w:rPr>
          <w:color w:val="000000"/>
        </w:rPr>
      </w:pPr>
      <w:r>
        <w:rPr>
          <w:color w:val="000000"/>
        </w:rPr>
        <w:t>Joan Bendiksen</w:t>
      </w:r>
    </w:p>
    <w:p w:rsidR="00B6517C" w:rsidRDefault="00B6517C">
      <w:pPr>
        <w:textAlignment w:val="top"/>
        <w:divId w:val="1053233194"/>
        <w:rPr>
          <w:color w:val="000000"/>
        </w:rPr>
      </w:pPr>
      <w:r>
        <w:rPr>
          <w:color w:val="000000"/>
        </w:rPr>
        <w:t xml:space="preserve">Pernille Carlsen (Protokolfører) </w:t>
      </w:r>
    </w:p>
    <w:p w:rsidR="00B6517C" w:rsidRDefault="00B6517C">
      <w:pPr>
        <w:textAlignment w:val="top"/>
        <w:divId w:val="696201294"/>
        <w:rPr>
          <w:b/>
          <w:bCs/>
          <w:color w:val="000000"/>
        </w:rPr>
      </w:pPr>
      <w:r>
        <w:rPr>
          <w:b/>
          <w:bCs/>
          <w:color w:val="000000"/>
        </w:rPr>
        <w:br/>
        <w:t xml:space="preserve">Afbud </w:t>
      </w:r>
    </w:p>
    <w:p w:rsidR="00B6517C" w:rsidRDefault="00B6517C">
      <w:pPr>
        <w:textAlignment w:val="top"/>
        <w:divId w:val="962612988"/>
        <w:rPr>
          <w:color w:val="000000"/>
        </w:rPr>
      </w:pPr>
      <w:r>
        <w:rPr>
          <w:color w:val="000000"/>
        </w:rPr>
        <w:t xml:space="preserve">Helle Gehlert (Afdelingschef - Økonomi og Stab) </w:t>
      </w:r>
    </w:p>
    <w:p w:rsidR="00B6517C" w:rsidRDefault="00B6517C">
      <w:pPr>
        <w:textAlignment w:val="top"/>
        <w:divId w:val="794327998"/>
        <w:rPr>
          <w:color w:val="000000"/>
        </w:rPr>
      </w:pPr>
      <w:r>
        <w:rPr>
          <w:color w:val="000000"/>
        </w:rPr>
        <w:t xml:space="preserve">Suzanne Agerholm (DSR/FTF) </w:t>
      </w:r>
    </w:p>
    <w:p w:rsidR="00B6517C" w:rsidRDefault="00B6517C">
      <w:pPr>
        <w:textAlignment w:val="top"/>
        <w:divId w:val="1198853608"/>
        <w:rPr>
          <w:color w:val="000000"/>
        </w:rPr>
      </w:pPr>
      <w:r>
        <w:rPr>
          <w:color w:val="000000"/>
        </w:rPr>
        <w:t xml:space="preserve">Carina Kofoed (BKV/AMR) </w:t>
      </w:r>
    </w:p>
    <w:p w:rsidR="00B6517C" w:rsidRDefault="00B6517C">
      <w:pPr>
        <w:textAlignment w:val="top"/>
        <w:divId w:val="254169252"/>
        <w:rPr>
          <w:color w:val="000000"/>
        </w:rPr>
      </w:pPr>
      <w:r>
        <w:rPr>
          <w:color w:val="000000"/>
        </w:rPr>
        <w:t xml:space="preserve">Lars Skovmand (BMB/AMR) </w:t>
      </w:r>
    </w:p>
    <w:p w:rsidR="00B6517C" w:rsidRDefault="00B6517C">
      <w:pPr>
        <w:divId w:val="1219442556"/>
      </w:pPr>
    </w:p>
    <w:p w:rsidR="00915593" w:rsidRDefault="00915593" w:rsidP="001E7185">
      <w:pPr>
        <w:pStyle w:val="Overskrift1"/>
        <w:sectPr w:rsidR="00915593" w:rsidSect="00975538">
          <w:type w:val="continuous"/>
          <w:pgSz w:w="11906" w:h="16838" w:code="9"/>
          <w:pgMar w:top="2268" w:right="3686" w:bottom="1134" w:left="1134" w:header="550" w:footer="567" w:gutter="0"/>
          <w:cols w:space="708"/>
          <w:docGrid w:linePitch="360"/>
        </w:sectPr>
      </w:pPr>
    </w:p>
    <w:tbl>
      <w:tblPr>
        <w:tblW w:w="0" w:type="auto"/>
        <w:tblCellMar>
          <w:left w:w="0" w:type="dxa"/>
          <w:right w:w="0" w:type="dxa"/>
        </w:tblCellMar>
        <w:tblLook w:val="01E0" w:firstRow="1" w:lastRow="1" w:firstColumn="1" w:lastColumn="1" w:noHBand="0" w:noVBand="0"/>
      </w:tblPr>
      <w:tblGrid>
        <w:gridCol w:w="7086"/>
      </w:tblGrid>
      <w:tr w:rsidR="001E7185">
        <w:trPr>
          <w:trHeight w:hRule="exact" w:val="2552"/>
        </w:trPr>
        <w:tc>
          <w:tcPr>
            <w:tcW w:w="7088" w:type="dxa"/>
          </w:tcPr>
          <w:p w:rsidR="001E7185" w:rsidRDefault="001E7185" w:rsidP="001E7185">
            <w:pPr>
              <w:pStyle w:val="Overskrift1"/>
            </w:pPr>
            <w:bookmarkStart w:id="5" w:name="_Toc411942642"/>
            <w:r>
              <w:lastRenderedPageBreak/>
              <w:t>Indholdsfortegnelse</w:t>
            </w:r>
            <w:bookmarkEnd w:id="5"/>
          </w:p>
        </w:tc>
      </w:tr>
    </w:tbl>
    <w:bookmarkStart w:id="6" w:name="AC_InsertTOC"/>
    <w:bookmarkEnd w:id="6"/>
    <w:p w:rsidR="00B6517C" w:rsidRDefault="00B6517C">
      <w:pPr>
        <w:pStyle w:val="Indholdsfortegnelse1"/>
        <w:tabs>
          <w:tab w:val="right" w:leader="dot" w:pos="7076"/>
        </w:tabs>
        <w:rPr>
          <w:rFonts w:asciiTheme="minorHAnsi" w:eastAsiaTheme="minorEastAsia" w:hAnsiTheme="minorHAnsi" w:cstheme="minorBidi"/>
          <w:noProof/>
          <w:sz w:val="22"/>
          <w:szCs w:val="22"/>
          <w:lang w:eastAsia="da-DK"/>
        </w:rPr>
      </w:pPr>
      <w:r>
        <w:fldChar w:fldCharType="begin"/>
      </w:r>
      <w:r>
        <w:instrText xml:space="preserve"> TOC \o "1-1" </w:instrText>
      </w:r>
      <w:r>
        <w:fldChar w:fldCharType="separate"/>
      </w:r>
      <w:r>
        <w:rPr>
          <w:noProof/>
        </w:rPr>
        <w:t>Indholdsfortegnelse</w:t>
      </w:r>
      <w:r>
        <w:rPr>
          <w:noProof/>
        </w:rPr>
        <w:tab/>
      </w:r>
      <w:r>
        <w:rPr>
          <w:noProof/>
        </w:rPr>
        <w:fldChar w:fldCharType="begin"/>
      </w:r>
      <w:r>
        <w:rPr>
          <w:noProof/>
        </w:rPr>
        <w:instrText xml:space="preserve"> PAGEREF _Toc411942642 \h </w:instrText>
      </w:r>
      <w:r>
        <w:rPr>
          <w:noProof/>
        </w:rPr>
      </w:r>
      <w:r>
        <w:rPr>
          <w:noProof/>
        </w:rPr>
        <w:fldChar w:fldCharType="separate"/>
      </w:r>
      <w:r>
        <w:rPr>
          <w:noProof/>
        </w:rPr>
        <w:t>2</w:t>
      </w:r>
      <w:r>
        <w:rPr>
          <w:noProof/>
        </w:rPr>
        <w:fldChar w:fldCharType="end"/>
      </w:r>
    </w:p>
    <w:p w:rsidR="00B6517C" w:rsidRDefault="00B6517C">
      <w:pPr>
        <w:pStyle w:val="Indholdsfortegnelse1"/>
        <w:tabs>
          <w:tab w:val="right" w:leader="dot" w:pos="7076"/>
        </w:tabs>
        <w:rPr>
          <w:rFonts w:asciiTheme="minorHAnsi" w:eastAsiaTheme="minorEastAsia" w:hAnsiTheme="minorHAnsi" w:cstheme="minorBidi"/>
          <w:noProof/>
          <w:sz w:val="22"/>
          <w:szCs w:val="22"/>
          <w:lang w:eastAsia="da-DK"/>
        </w:rPr>
      </w:pPr>
      <w:r>
        <w:rPr>
          <w:noProof/>
        </w:rPr>
        <w:t>01. Godkendelse af dagsorden for mødet og godkendelse af refeat af møde den 3. februar 2015 (kl. 10.00-10.05)</w:t>
      </w:r>
      <w:r>
        <w:rPr>
          <w:noProof/>
        </w:rPr>
        <w:tab/>
      </w:r>
      <w:r>
        <w:rPr>
          <w:noProof/>
        </w:rPr>
        <w:fldChar w:fldCharType="begin"/>
      </w:r>
      <w:r>
        <w:rPr>
          <w:noProof/>
        </w:rPr>
        <w:instrText xml:space="preserve"> PAGEREF _Toc411942643 \h </w:instrText>
      </w:r>
      <w:r>
        <w:rPr>
          <w:noProof/>
        </w:rPr>
      </w:r>
      <w:r>
        <w:rPr>
          <w:noProof/>
        </w:rPr>
        <w:fldChar w:fldCharType="separate"/>
      </w:r>
      <w:r>
        <w:rPr>
          <w:noProof/>
        </w:rPr>
        <w:t>3</w:t>
      </w:r>
      <w:r>
        <w:rPr>
          <w:noProof/>
        </w:rPr>
        <w:fldChar w:fldCharType="end"/>
      </w:r>
    </w:p>
    <w:p w:rsidR="00B6517C" w:rsidRDefault="00B6517C">
      <w:pPr>
        <w:pStyle w:val="Indholdsfortegnelse1"/>
        <w:tabs>
          <w:tab w:val="right" w:leader="dot" w:pos="7076"/>
        </w:tabs>
        <w:rPr>
          <w:rFonts w:asciiTheme="minorHAnsi" w:eastAsiaTheme="minorEastAsia" w:hAnsiTheme="minorHAnsi" w:cstheme="minorBidi"/>
          <w:noProof/>
          <w:sz w:val="22"/>
          <w:szCs w:val="22"/>
          <w:lang w:eastAsia="da-DK"/>
        </w:rPr>
      </w:pPr>
      <w:r>
        <w:rPr>
          <w:noProof/>
        </w:rPr>
        <w:t>02. Orientering om budgetproces 2016 i KommMED (kl. 10.05-10.45)</w:t>
      </w:r>
      <w:r>
        <w:rPr>
          <w:noProof/>
        </w:rPr>
        <w:tab/>
      </w:r>
      <w:r>
        <w:rPr>
          <w:noProof/>
        </w:rPr>
        <w:fldChar w:fldCharType="begin"/>
      </w:r>
      <w:r>
        <w:rPr>
          <w:noProof/>
        </w:rPr>
        <w:instrText xml:space="preserve"> PAGEREF _Toc411942644 \h </w:instrText>
      </w:r>
      <w:r>
        <w:rPr>
          <w:noProof/>
        </w:rPr>
      </w:r>
      <w:r>
        <w:rPr>
          <w:noProof/>
        </w:rPr>
        <w:fldChar w:fldCharType="separate"/>
      </w:r>
      <w:r>
        <w:rPr>
          <w:noProof/>
        </w:rPr>
        <w:t>4</w:t>
      </w:r>
      <w:r>
        <w:rPr>
          <w:noProof/>
        </w:rPr>
        <w:fldChar w:fldCharType="end"/>
      </w:r>
    </w:p>
    <w:p w:rsidR="00B6517C" w:rsidRDefault="00B6517C">
      <w:pPr>
        <w:pStyle w:val="Indholdsfortegnelse1"/>
        <w:tabs>
          <w:tab w:val="right" w:leader="dot" w:pos="7076"/>
        </w:tabs>
        <w:rPr>
          <w:rFonts w:asciiTheme="minorHAnsi" w:eastAsiaTheme="minorEastAsia" w:hAnsiTheme="minorHAnsi" w:cstheme="minorBidi"/>
          <w:noProof/>
          <w:sz w:val="22"/>
          <w:szCs w:val="22"/>
          <w:lang w:eastAsia="da-DK"/>
        </w:rPr>
      </w:pPr>
      <w:r>
        <w:rPr>
          <w:noProof/>
        </w:rPr>
        <w:t>03. Historier til Pippet (kl. 10.45-10.50)</w:t>
      </w:r>
      <w:r>
        <w:rPr>
          <w:noProof/>
        </w:rPr>
        <w:tab/>
      </w:r>
      <w:r>
        <w:rPr>
          <w:noProof/>
        </w:rPr>
        <w:fldChar w:fldCharType="begin"/>
      </w:r>
      <w:r>
        <w:rPr>
          <w:noProof/>
        </w:rPr>
        <w:instrText xml:space="preserve"> PAGEREF _Toc411942645 \h </w:instrText>
      </w:r>
      <w:r>
        <w:rPr>
          <w:noProof/>
        </w:rPr>
      </w:r>
      <w:r>
        <w:rPr>
          <w:noProof/>
        </w:rPr>
        <w:fldChar w:fldCharType="separate"/>
      </w:r>
      <w:r>
        <w:rPr>
          <w:noProof/>
        </w:rPr>
        <w:t>7</w:t>
      </w:r>
      <w:r>
        <w:rPr>
          <w:noProof/>
        </w:rPr>
        <w:fldChar w:fldCharType="end"/>
      </w:r>
    </w:p>
    <w:p w:rsidR="00B6517C" w:rsidRDefault="00B6517C">
      <w:pPr>
        <w:pStyle w:val="Indholdsfortegnelse1"/>
        <w:tabs>
          <w:tab w:val="right" w:leader="dot" w:pos="7076"/>
        </w:tabs>
        <w:rPr>
          <w:rFonts w:asciiTheme="minorHAnsi" w:eastAsiaTheme="minorEastAsia" w:hAnsiTheme="minorHAnsi" w:cstheme="minorBidi"/>
          <w:noProof/>
          <w:sz w:val="22"/>
          <w:szCs w:val="22"/>
          <w:lang w:eastAsia="da-DK"/>
        </w:rPr>
      </w:pPr>
      <w:r>
        <w:rPr>
          <w:noProof/>
        </w:rPr>
        <w:t>04. Hvem gør hvad til næste gang? (kl. 10.50-10.55)</w:t>
      </w:r>
      <w:r>
        <w:rPr>
          <w:noProof/>
        </w:rPr>
        <w:tab/>
      </w:r>
      <w:r>
        <w:rPr>
          <w:noProof/>
        </w:rPr>
        <w:fldChar w:fldCharType="begin"/>
      </w:r>
      <w:r>
        <w:rPr>
          <w:noProof/>
        </w:rPr>
        <w:instrText xml:space="preserve"> PAGEREF _Toc411942646 \h </w:instrText>
      </w:r>
      <w:r>
        <w:rPr>
          <w:noProof/>
        </w:rPr>
      </w:r>
      <w:r>
        <w:rPr>
          <w:noProof/>
        </w:rPr>
        <w:fldChar w:fldCharType="separate"/>
      </w:r>
      <w:r>
        <w:rPr>
          <w:noProof/>
        </w:rPr>
        <w:t>8</w:t>
      </w:r>
      <w:r>
        <w:rPr>
          <w:noProof/>
        </w:rPr>
        <w:fldChar w:fldCharType="end"/>
      </w:r>
    </w:p>
    <w:p w:rsidR="00B6517C" w:rsidRDefault="00B6517C">
      <w:pPr>
        <w:pStyle w:val="Indholdsfortegnelse1"/>
        <w:tabs>
          <w:tab w:val="right" w:leader="dot" w:pos="7076"/>
        </w:tabs>
        <w:rPr>
          <w:rFonts w:asciiTheme="minorHAnsi" w:eastAsiaTheme="minorEastAsia" w:hAnsiTheme="minorHAnsi" w:cstheme="minorBidi"/>
          <w:noProof/>
          <w:sz w:val="22"/>
          <w:szCs w:val="22"/>
          <w:lang w:eastAsia="da-DK"/>
        </w:rPr>
      </w:pPr>
      <w:r>
        <w:rPr>
          <w:noProof/>
        </w:rPr>
        <w:t>05. Eventuelt (kl. 10.55-11.00)</w:t>
      </w:r>
      <w:r>
        <w:rPr>
          <w:noProof/>
        </w:rPr>
        <w:tab/>
      </w:r>
      <w:r>
        <w:rPr>
          <w:noProof/>
        </w:rPr>
        <w:fldChar w:fldCharType="begin"/>
      </w:r>
      <w:r>
        <w:rPr>
          <w:noProof/>
        </w:rPr>
        <w:instrText xml:space="preserve"> PAGEREF _Toc411942647 \h </w:instrText>
      </w:r>
      <w:r>
        <w:rPr>
          <w:noProof/>
        </w:rPr>
      </w:r>
      <w:r>
        <w:rPr>
          <w:noProof/>
        </w:rPr>
        <w:fldChar w:fldCharType="separate"/>
      </w:r>
      <w:r>
        <w:rPr>
          <w:noProof/>
        </w:rPr>
        <w:t>9</w:t>
      </w:r>
      <w:r>
        <w:rPr>
          <w:noProof/>
        </w:rPr>
        <w:fldChar w:fldCharType="end"/>
      </w:r>
    </w:p>
    <w:p w:rsidR="00B6517C" w:rsidRDefault="00B6517C">
      <w:pPr>
        <w:pStyle w:val="Indholdsfortegnelse1"/>
        <w:tabs>
          <w:tab w:val="right" w:leader="dot" w:pos="7076"/>
        </w:tabs>
        <w:rPr>
          <w:rFonts w:asciiTheme="minorHAnsi" w:eastAsiaTheme="minorEastAsia" w:hAnsiTheme="minorHAnsi" w:cstheme="minorBidi"/>
          <w:noProof/>
          <w:sz w:val="22"/>
          <w:szCs w:val="22"/>
          <w:lang w:eastAsia="da-DK"/>
        </w:rPr>
      </w:pPr>
      <w:r w:rsidRPr="00F723A9">
        <w:rPr>
          <w:noProof/>
          <w:color w:val="000000"/>
        </w:rPr>
        <w:t>Underskriftsside</w:t>
      </w:r>
      <w:r>
        <w:rPr>
          <w:noProof/>
        </w:rPr>
        <w:tab/>
      </w:r>
      <w:r>
        <w:rPr>
          <w:noProof/>
        </w:rPr>
        <w:fldChar w:fldCharType="begin"/>
      </w:r>
      <w:r>
        <w:rPr>
          <w:noProof/>
        </w:rPr>
        <w:instrText xml:space="preserve"> PAGEREF _Toc411942648 \h </w:instrText>
      </w:r>
      <w:r>
        <w:rPr>
          <w:noProof/>
        </w:rPr>
      </w:r>
      <w:r>
        <w:rPr>
          <w:noProof/>
        </w:rPr>
        <w:fldChar w:fldCharType="separate"/>
      </w:r>
      <w:r>
        <w:rPr>
          <w:noProof/>
        </w:rPr>
        <w:t>10</w:t>
      </w:r>
      <w:r>
        <w:rPr>
          <w:noProof/>
        </w:rPr>
        <w:fldChar w:fldCharType="end"/>
      </w:r>
    </w:p>
    <w:p w:rsidR="00C53EF6" w:rsidRDefault="00B6517C" w:rsidP="00347B3A">
      <w:r>
        <w:fldChar w:fldCharType="end"/>
      </w:r>
    </w:p>
    <w:p w:rsidR="00C53EF6" w:rsidRDefault="00C53EF6" w:rsidP="00347B3A">
      <w:pPr>
        <w:sectPr w:rsidR="00C53EF6" w:rsidSect="00377174">
          <w:pgSz w:w="11906" w:h="16838" w:code="9"/>
          <w:pgMar w:top="2268" w:right="3686" w:bottom="1134" w:left="1134" w:header="550" w:footer="567" w:gutter="0"/>
          <w:cols w:space="708"/>
          <w:docGrid w:linePitch="360"/>
        </w:sectPr>
      </w:pPr>
    </w:p>
    <w:p w:rsidR="00915593" w:rsidRDefault="00915593" w:rsidP="00347B3A">
      <w:pPr>
        <w:sectPr w:rsidR="00915593" w:rsidSect="00915593">
          <w:type w:val="continuous"/>
          <w:pgSz w:w="11906" w:h="16838" w:code="9"/>
          <w:pgMar w:top="2268" w:right="567" w:bottom="567" w:left="1134" w:header="550" w:footer="567" w:gutter="0"/>
          <w:cols w:space="708"/>
          <w:docGrid w:linePitch="360"/>
        </w:sectPr>
      </w:pPr>
    </w:p>
    <w:tbl>
      <w:tblPr>
        <w:tblW w:w="5500" w:type="pct"/>
        <w:tblCellSpacing w:w="0" w:type="dxa"/>
        <w:tblCellMar>
          <w:left w:w="0" w:type="dxa"/>
          <w:right w:w="0" w:type="dxa"/>
        </w:tblCellMar>
        <w:tblLook w:val="04A0" w:firstRow="1" w:lastRow="0" w:firstColumn="1" w:lastColumn="0" w:noHBand="0" w:noVBand="1"/>
      </w:tblPr>
      <w:tblGrid>
        <w:gridCol w:w="5949"/>
        <w:gridCol w:w="1846"/>
      </w:tblGrid>
      <w:tr w:rsidR="00B6517C">
        <w:trPr>
          <w:divId w:val="1517426793"/>
          <w:tblCellSpacing w:w="0" w:type="dxa"/>
        </w:trPr>
        <w:tc>
          <w:tcPr>
            <w:tcW w:w="7088" w:type="dxa"/>
            <w:hideMark/>
          </w:tcPr>
          <w:p w:rsidR="00B6517C" w:rsidRDefault="00B6517C">
            <w:pPr>
              <w:pStyle w:val="Overskrift1"/>
              <w:pageBreakBefore/>
            </w:pPr>
            <w:bookmarkStart w:id="7" w:name="AC_AgendaStart3"/>
            <w:bookmarkStart w:id="8" w:name="_Toc411942643"/>
            <w:bookmarkEnd w:id="7"/>
            <w:r>
              <w:lastRenderedPageBreak/>
              <w:t>01. Godkendelse af dagsorden for mødet og godkendelse af refeat af møde den 3. februar 2015 (kl. 10.00-10.05)</w:t>
            </w:r>
            <w:bookmarkEnd w:id="8"/>
          </w:p>
        </w:tc>
        <w:tc>
          <w:tcPr>
            <w:tcW w:w="2268" w:type="dxa"/>
            <w:tcMar>
              <w:top w:w="0" w:type="dxa"/>
              <w:left w:w="284" w:type="dxa"/>
              <w:bottom w:w="0" w:type="dxa"/>
              <w:right w:w="0" w:type="dxa"/>
            </w:tcMar>
            <w:hideMark/>
          </w:tcPr>
          <w:p w:rsidR="00B6517C" w:rsidRDefault="00B6517C">
            <w:pPr>
              <w:rPr>
                <w:sz w:val="24"/>
                <w:szCs w:val="24"/>
              </w:rPr>
            </w:pPr>
            <w:r>
              <w:t xml:space="preserve">  </w:t>
            </w:r>
          </w:p>
        </w:tc>
      </w:tr>
    </w:tbl>
    <w:p w:rsidR="00B6517C" w:rsidRDefault="00B6517C">
      <w:pPr>
        <w:divId w:val="1517426793"/>
        <w:rPr>
          <w:vanish/>
        </w:rPr>
      </w:pPr>
    </w:p>
    <w:tbl>
      <w:tblPr>
        <w:tblW w:w="7088" w:type="dxa"/>
        <w:tblCellSpacing w:w="0" w:type="dxa"/>
        <w:tblCellMar>
          <w:left w:w="0" w:type="dxa"/>
          <w:right w:w="0" w:type="dxa"/>
        </w:tblCellMar>
        <w:tblLook w:val="04A0" w:firstRow="1" w:lastRow="0" w:firstColumn="1" w:lastColumn="0" w:noHBand="0" w:noVBand="1"/>
      </w:tblPr>
      <w:tblGrid>
        <w:gridCol w:w="7080"/>
        <w:gridCol w:w="8"/>
      </w:tblGrid>
      <w:tr w:rsidR="00B6517C">
        <w:trPr>
          <w:divId w:val="1517426793"/>
          <w:trHeight w:val="1701"/>
          <w:tblCellSpacing w:w="0" w:type="dxa"/>
        </w:trPr>
        <w:tc>
          <w:tcPr>
            <w:tcW w:w="7088" w:type="dxa"/>
            <w:gridSpan w:val="2"/>
            <w:hideMark/>
          </w:tcPr>
          <w:p w:rsidR="00B6517C" w:rsidRDefault="00B6517C">
            <w:pPr>
              <w:pStyle w:val="NormalWeb"/>
              <w:rPr>
                <w:rFonts w:eastAsiaTheme="minorEastAsia"/>
              </w:rPr>
            </w:pPr>
            <w:r>
              <w:t xml:space="preserve">Sagsforløb: </w:t>
            </w:r>
            <w:r>
              <w:rPr>
                <w:b/>
                <w:bCs/>
              </w:rPr>
              <w:t>KommuneMED</w:t>
            </w:r>
          </w:p>
          <w:p w:rsidR="00B6517C" w:rsidRDefault="00B6517C">
            <w:pPr>
              <w:pStyle w:val="NormalWeb"/>
              <w:rPr>
                <w:rFonts w:eastAsiaTheme="minorEastAsia"/>
              </w:rPr>
            </w:pPr>
            <w:r>
              <w:t xml:space="preserve">Sagen afgøres i: </w:t>
            </w:r>
            <w:r>
              <w:rPr>
                <w:b/>
                <w:bCs/>
              </w:rPr>
              <w:t>KommuneMED</w:t>
            </w:r>
          </w:p>
        </w:tc>
      </w:tr>
      <w:tr w:rsidR="00B6517C">
        <w:trPr>
          <w:divId w:val="1517426793"/>
          <w:tblCellSpacing w:w="0" w:type="dxa"/>
        </w:trPr>
        <w:tc>
          <w:tcPr>
            <w:tcW w:w="0" w:type="auto"/>
            <w:gridSpan w:val="2"/>
            <w:vAlign w:val="center"/>
            <w:hideMark/>
          </w:tcPr>
          <w:p w:rsidR="00B6517C" w:rsidRDefault="00B6517C">
            <w:pPr>
              <w:pStyle w:val="Overskrift3"/>
              <w:textAlignment w:val="top"/>
              <w:rPr>
                <w:color w:val="000000"/>
              </w:rPr>
            </w:pPr>
            <w:r>
              <w:rPr>
                <w:color w:val="000000"/>
              </w:rPr>
              <w:t>Baggrund</w:t>
            </w:r>
          </w:p>
        </w:tc>
      </w:tr>
      <w:tr w:rsidR="00B6517C">
        <w:trPr>
          <w:divId w:val="1517426793"/>
          <w:tblCellSpacing w:w="0" w:type="dxa"/>
        </w:trPr>
        <w:tc>
          <w:tcPr>
            <w:tcW w:w="0" w:type="auto"/>
            <w:gridSpan w:val="2"/>
            <w:hideMark/>
          </w:tcPr>
          <w:p w:rsidR="00B6517C" w:rsidRDefault="00B6517C">
            <w:pPr>
              <w:rPr>
                <w:rFonts w:eastAsiaTheme="minorEastAsia"/>
                <w:color w:val="000000"/>
              </w:rPr>
            </w:pPr>
            <w:r>
              <w:rPr>
                <w:color w:val="000000"/>
              </w:rPr>
              <w:t>Der tages stilling til dagsordenen og referatet fra 3. februar 2015 skal godkendes.</w:t>
            </w:r>
          </w:p>
          <w:p w:rsidR="00B6517C" w:rsidRDefault="00B6517C">
            <w:pPr>
              <w:rPr>
                <w:color w:val="000000"/>
              </w:rPr>
            </w:pPr>
            <w:r>
              <w:rPr>
                <w:color w:val="000000"/>
              </w:rPr>
              <w:t> </w:t>
            </w:r>
          </w:p>
          <w:p w:rsidR="00B6517C" w:rsidRDefault="00B6517C">
            <w:pPr>
              <w:rPr>
                <w:color w:val="000000"/>
              </w:rPr>
            </w:pPr>
          </w:p>
        </w:tc>
      </w:tr>
      <w:tr w:rsidR="00B6517C">
        <w:trPr>
          <w:divId w:val="1517426793"/>
          <w:tblCellSpacing w:w="0" w:type="dxa"/>
        </w:trPr>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54"/>
              <w:gridCol w:w="6726"/>
            </w:tblGrid>
            <w:tr w:rsidR="00B6517C">
              <w:trPr>
                <w:tblCellSpacing w:w="0" w:type="dxa"/>
              </w:trPr>
              <w:tc>
                <w:tcPr>
                  <w:tcW w:w="0" w:type="auto"/>
                  <w:gridSpan w:val="2"/>
                  <w:vAlign w:val="center"/>
                  <w:hideMark/>
                </w:tcPr>
                <w:p w:rsidR="00B6517C" w:rsidRDefault="00B6517C">
                  <w:pPr>
                    <w:pStyle w:val="Overskrift3"/>
                    <w:textAlignment w:val="top"/>
                    <w:rPr>
                      <w:color w:val="000000"/>
                    </w:rPr>
                  </w:pPr>
                  <w:r>
                    <w:rPr>
                      <w:color w:val="000000"/>
                    </w:rPr>
                    <w:t xml:space="preserve">Bilag </w:t>
                  </w:r>
                </w:p>
              </w:tc>
            </w:tr>
            <w:tr w:rsidR="00B6517C">
              <w:trPr>
                <w:tblCellSpacing w:w="0" w:type="dxa"/>
              </w:trPr>
              <w:tc>
                <w:tcPr>
                  <w:tcW w:w="250" w:type="pct"/>
                  <w:tcMar>
                    <w:top w:w="0" w:type="dxa"/>
                    <w:left w:w="0" w:type="dxa"/>
                    <w:bottom w:w="0" w:type="dxa"/>
                    <w:right w:w="160" w:type="dxa"/>
                  </w:tcMar>
                  <w:hideMark/>
                </w:tcPr>
                <w:p w:rsidR="00B6517C" w:rsidRDefault="00B6517C">
                  <w:pPr>
                    <w:rPr>
                      <w:color w:val="000000"/>
                    </w:rPr>
                  </w:pPr>
                  <w:r>
                    <w:rPr>
                      <w:color w:val="000000"/>
                    </w:rPr>
                    <w:t>1</w:t>
                  </w:r>
                </w:p>
              </w:tc>
              <w:tc>
                <w:tcPr>
                  <w:tcW w:w="4750" w:type="pct"/>
                  <w:hideMark/>
                </w:tcPr>
                <w:p w:rsidR="00B6517C" w:rsidRDefault="00B6517C">
                  <w:pPr>
                    <w:rPr>
                      <w:color w:val="000000"/>
                    </w:rPr>
                  </w:pPr>
                  <w:r>
                    <w:rPr>
                      <w:color w:val="000000"/>
                    </w:rPr>
                    <w:t>KommuneMED - referat - møde 3. februar 2015_09-02-2015 10-40-00.DOCX      (17543/15)      </w:t>
                  </w:r>
                </w:p>
              </w:tc>
            </w:tr>
          </w:tbl>
          <w:p w:rsidR="00B6517C" w:rsidRDefault="00B6517C">
            <w:pPr>
              <w:rPr>
                <w:rFonts w:ascii="Times New Roman" w:hAnsi="Times New Roman" w:cs="Times New Roman"/>
                <w:sz w:val="24"/>
                <w:szCs w:val="24"/>
              </w:rPr>
            </w:pPr>
          </w:p>
        </w:tc>
        <w:tc>
          <w:tcPr>
            <w:tcW w:w="0" w:type="auto"/>
            <w:vAlign w:val="center"/>
            <w:hideMark/>
          </w:tcPr>
          <w:p w:rsidR="00B6517C" w:rsidRDefault="00B6517C">
            <w:pPr>
              <w:rPr>
                <w:rFonts w:ascii="Times New Roman" w:hAnsi="Times New Roman" w:cs="Times New Roman"/>
              </w:rPr>
            </w:pPr>
          </w:p>
        </w:tc>
      </w:tr>
      <w:tr w:rsidR="00B6517C">
        <w:trPr>
          <w:divId w:val="1517426793"/>
          <w:tblCellSpacing w:w="0" w:type="dxa"/>
        </w:trPr>
        <w:tc>
          <w:tcPr>
            <w:tcW w:w="0" w:type="auto"/>
            <w:vAlign w:val="center"/>
            <w:hideMark/>
          </w:tcPr>
          <w:p w:rsidR="00B6517C" w:rsidRDefault="00B6517C">
            <w:pPr>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vAlign w:val="center"/>
            <w:hideMark/>
          </w:tcPr>
          <w:p w:rsidR="00B6517C" w:rsidRDefault="00B6517C">
            <w:pPr>
              <w:rPr>
                <w:rFonts w:ascii="Times New Roman" w:hAnsi="Times New Roman" w:cs="Times New Roman"/>
              </w:rPr>
            </w:pPr>
          </w:p>
        </w:tc>
      </w:tr>
      <w:tr w:rsidR="00B6517C">
        <w:trPr>
          <w:divId w:val="1517426793"/>
          <w:tblCellSpacing w:w="0" w:type="dxa"/>
        </w:trPr>
        <w:tc>
          <w:tcPr>
            <w:tcW w:w="0" w:type="auto"/>
            <w:gridSpan w:val="2"/>
            <w:vAlign w:val="center"/>
            <w:hideMark/>
          </w:tcPr>
          <w:p w:rsidR="00B6517C" w:rsidRDefault="00B6517C">
            <w:pPr>
              <w:pStyle w:val="Overskrift3"/>
              <w:textAlignment w:val="top"/>
              <w:rPr>
                <w:color w:val="000000"/>
              </w:rPr>
            </w:pPr>
            <w:r>
              <w:rPr>
                <w:color w:val="000000"/>
              </w:rPr>
              <w:t>Beslutning i KommuneMED den 13-02-2015</w:t>
            </w:r>
          </w:p>
        </w:tc>
      </w:tr>
      <w:tr w:rsidR="00B6517C">
        <w:trPr>
          <w:divId w:val="1517426793"/>
          <w:tblCellSpacing w:w="0" w:type="dxa"/>
        </w:trPr>
        <w:tc>
          <w:tcPr>
            <w:tcW w:w="0" w:type="auto"/>
            <w:gridSpan w:val="2"/>
            <w:hideMark/>
          </w:tcPr>
          <w:p w:rsidR="00B6517C" w:rsidRDefault="00B6517C">
            <w:pPr>
              <w:rPr>
                <w:rFonts w:eastAsiaTheme="minorEastAsia"/>
                <w:color w:val="000000"/>
              </w:rPr>
            </w:pPr>
            <w:r>
              <w:rPr>
                <w:color w:val="000000"/>
              </w:rPr>
              <w:t>Referatet og dagsordenen blev godkendt.</w:t>
            </w:r>
          </w:p>
          <w:p w:rsidR="00B6517C" w:rsidRDefault="00B6517C">
            <w:pPr>
              <w:rPr>
                <w:color w:val="000000"/>
              </w:rPr>
            </w:pPr>
            <w:r>
              <w:rPr>
                <w:color w:val="000000"/>
              </w:rPr>
              <w:t> </w:t>
            </w:r>
          </w:p>
          <w:p w:rsidR="00B6517C" w:rsidRDefault="00B6517C">
            <w:pPr>
              <w:rPr>
                <w:color w:val="000000"/>
              </w:rPr>
            </w:pPr>
            <w:r>
              <w:rPr>
                <w:color w:val="000000"/>
              </w:rPr>
              <w:t>Claes bemærkede, at han regnede med, at der blev udsendt et revideret skriv om sagen om motiverende samarbejdsstrukturer.</w:t>
            </w:r>
          </w:p>
          <w:p w:rsidR="00B6517C" w:rsidRDefault="00B6517C">
            <w:pPr>
              <w:rPr>
                <w:color w:val="000000"/>
              </w:rPr>
            </w:pPr>
            <w:r>
              <w:rPr>
                <w:color w:val="000000"/>
              </w:rPr>
              <w:t> </w:t>
            </w:r>
          </w:p>
          <w:p w:rsidR="00B6517C" w:rsidRDefault="00B6517C">
            <w:pPr>
              <w:rPr>
                <w:color w:val="000000"/>
              </w:rPr>
            </w:pPr>
            <w:r>
              <w:rPr>
                <w:color w:val="000000"/>
              </w:rPr>
              <w:t xml:space="preserve">Man drøftede kort sagen om tillæg til TR og arbejdsmiljørepræsentanter. ØU har nikket til sagen om tillæg. Helle Gehlert har bolden i forhold til at få igangsat forhandlinger, men medarbejderrepræsentanterne skal melde ind hvem der skal sidde i forhandlingsudvalget. </w:t>
            </w:r>
          </w:p>
          <w:p w:rsidR="00B6517C" w:rsidRDefault="00B6517C">
            <w:pPr>
              <w:rPr>
                <w:color w:val="000000"/>
              </w:rPr>
            </w:pPr>
            <w:r>
              <w:rPr>
                <w:color w:val="000000"/>
              </w:rPr>
              <w:t> </w:t>
            </w:r>
          </w:p>
          <w:p w:rsidR="00B6517C" w:rsidRDefault="00B6517C">
            <w:pPr>
              <w:rPr>
                <w:color w:val="000000"/>
              </w:rPr>
            </w:pPr>
            <w:r>
              <w:rPr>
                <w:color w:val="000000"/>
              </w:rPr>
              <w:t> </w:t>
            </w:r>
          </w:p>
          <w:p w:rsidR="00B6517C" w:rsidRDefault="00B6517C">
            <w:pPr>
              <w:rPr>
                <w:color w:val="000000"/>
              </w:rPr>
            </w:pPr>
            <w:r>
              <w:rPr>
                <w:color w:val="000000"/>
              </w:rPr>
              <w:t> </w:t>
            </w:r>
          </w:p>
          <w:p w:rsidR="00B6517C" w:rsidRDefault="00B6517C">
            <w:pPr>
              <w:rPr>
                <w:color w:val="000000"/>
              </w:rPr>
            </w:pPr>
          </w:p>
        </w:tc>
      </w:tr>
    </w:tbl>
    <w:p w:rsidR="00B6517C" w:rsidRDefault="00B6517C">
      <w:pPr>
        <w:divId w:val="1517426793"/>
        <w:rPr>
          <w:rFonts w:ascii="Times New Roman" w:hAnsi="Times New Roman" w:cs="Times New Roman"/>
          <w:vanish/>
          <w:sz w:val="24"/>
          <w:szCs w:val="24"/>
        </w:rPr>
      </w:pPr>
    </w:p>
    <w:tbl>
      <w:tblPr>
        <w:tblW w:w="5500" w:type="pct"/>
        <w:tblCellSpacing w:w="0" w:type="dxa"/>
        <w:tblCellMar>
          <w:left w:w="0" w:type="dxa"/>
          <w:right w:w="0" w:type="dxa"/>
        </w:tblCellMar>
        <w:tblLook w:val="04A0" w:firstRow="1" w:lastRow="0" w:firstColumn="1" w:lastColumn="0" w:noHBand="0" w:noVBand="1"/>
      </w:tblPr>
      <w:tblGrid>
        <w:gridCol w:w="5954"/>
        <w:gridCol w:w="1841"/>
      </w:tblGrid>
      <w:tr w:rsidR="00B6517C">
        <w:trPr>
          <w:divId w:val="1517426793"/>
          <w:tblCellSpacing w:w="0" w:type="dxa"/>
        </w:trPr>
        <w:tc>
          <w:tcPr>
            <w:tcW w:w="7088" w:type="dxa"/>
            <w:hideMark/>
          </w:tcPr>
          <w:p w:rsidR="00B6517C" w:rsidRDefault="00B6517C">
            <w:pPr>
              <w:pStyle w:val="Overskrift1"/>
              <w:pageBreakBefore/>
            </w:pPr>
            <w:bookmarkStart w:id="9" w:name="_Toc411942644"/>
            <w:r>
              <w:lastRenderedPageBreak/>
              <w:t>02. Orientering om budgetproces 2016 i KommMED (kl. 10.05-10.45)</w:t>
            </w:r>
            <w:bookmarkEnd w:id="9"/>
          </w:p>
        </w:tc>
        <w:tc>
          <w:tcPr>
            <w:tcW w:w="2268" w:type="dxa"/>
            <w:tcMar>
              <w:top w:w="0" w:type="dxa"/>
              <w:left w:w="284" w:type="dxa"/>
              <w:bottom w:w="0" w:type="dxa"/>
              <w:right w:w="0" w:type="dxa"/>
            </w:tcMar>
            <w:hideMark/>
          </w:tcPr>
          <w:p w:rsidR="00B6517C" w:rsidRDefault="00B6517C">
            <w:pPr>
              <w:rPr>
                <w:rFonts w:ascii="Times New Roman" w:hAnsi="Times New Roman" w:cs="Times New Roman"/>
                <w:sz w:val="24"/>
                <w:szCs w:val="24"/>
              </w:rPr>
            </w:pPr>
            <w:r>
              <w:rPr>
                <w:rFonts w:ascii="Times New Roman" w:hAnsi="Times New Roman" w:cs="Times New Roman"/>
                <w:sz w:val="24"/>
                <w:szCs w:val="24"/>
              </w:rPr>
              <w:t xml:space="preserve">  </w:t>
            </w:r>
          </w:p>
        </w:tc>
      </w:tr>
    </w:tbl>
    <w:p w:rsidR="00B6517C" w:rsidRDefault="00B6517C">
      <w:pPr>
        <w:divId w:val="1517426793"/>
        <w:rPr>
          <w:rFonts w:ascii="Times New Roman" w:hAnsi="Times New Roman" w:cs="Times New Roman"/>
          <w:vanish/>
          <w:sz w:val="24"/>
          <w:szCs w:val="24"/>
        </w:rPr>
      </w:pPr>
    </w:p>
    <w:tbl>
      <w:tblPr>
        <w:tblW w:w="7088" w:type="dxa"/>
        <w:tblCellSpacing w:w="0" w:type="dxa"/>
        <w:tblCellMar>
          <w:left w:w="0" w:type="dxa"/>
          <w:right w:w="0" w:type="dxa"/>
        </w:tblCellMar>
        <w:tblLook w:val="04A0" w:firstRow="1" w:lastRow="0" w:firstColumn="1" w:lastColumn="0" w:noHBand="0" w:noVBand="1"/>
      </w:tblPr>
      <w:tblGrid>
        <w:gridCol w:w="7076"/>
        <w:gridCol w:w="12"/>
      </w:tblGrid>
      <w:tr w:rsidR="00B6517C">
        <w:trPr>
          <w:divId w:val="1517426793"/>
          <w:trHeight w:val="1701"/>
          <w:tblCellSpacing w:w="0" w:type="dxa"/>
        </w:trPr>
        <w:tc>
          <w:tcPr>
            <w:tcW w:w="7088" w:type="dxa"/>
            <w:gridSpan w:val="2"/>
            <w:hideMark/>
          </w:tcPr>
          <w:p w:rsidR="00B6517C" w:rsidRDefault="00B6517C">
            <w:pPr>
              <w:pStyle w:val="NormalWeb"/>
              <w:rPr>
                <w:rFonts w:eastAsiaTheme="minorEastAsia"/>
              </w:rPr>
            </w:pPr>
            <w:r>
              <w:t xml:space="preserve">Sags nr.: </w:t>
            </w:r>
            <w:r>
              <w:rPr>
                <w:b/>
                <w:bCs/>
              </w:rPr>
              <w:t>14/15008</w:t>
            </w:r>
          </w:p>
          <w:p w:rsidR="00B6517C" w:rsidRDefault="00B6517C">
            <w:pPr>
              <w:pStyle w:val="NormalWeb"/>
              <w:rPr>
                <w:rFonts w:eastAsiaTheme="minorEastAsia"/>
              </w:rPr>
            </w:pPr>
            <w:r>
              <w:t xml:space="preserve">Sagsforløb: </w:t>
            </w:r>
            <w:r>
              <w:rPr>
                <w:b/>
                <w:bCs/>
              </w:rPr>
              <w:t>KommuneMED</w:t>
            </w:r>
          </w:p>
        </w:tc>
      </w:tr>
      <w:tr w:rsidR="00B6517C">
        <w:trPr>
          <w:divId w:val="1517426793"/>
          <w:tblCellSpacing w:w="0" w:type="dxa"/>
        </w:trPr>
        <w:tc>
          <w:tcPr>
            <w:tcW w:w="0" w:type="auto"/>
            <w:gridSpan w:val="2"/>
            <w:vAlign w:val="center"/>
            <w:hideMark/>
          </w:tcPr>
          <w:p w:rsidR="00B6517C" w:rsidRDefault="00B6517C">
            <w:pPr>
              <w:pStyle w:val="Overskrift3"/>
              <w:textAlignment w:val="top"/>
              <w:rPr>
                <w:color w:val="000000"/>
              </w:rPr>
            </w:pPr>
            <w:r>
              <w:rPr>
                <w:color w:val="000000"/>
              </w:rPr>
              <w:t>Baggrund</w:t>
            </w:r>
          </w:p>
        </w:tc>
      </w:tr>
      <w:tr w:rsidR="00B6517C">
        <w:trPr>
          <w:divId w:val="1517426793"/>
          <w:tblCellSpacing w:w="0" w:type="dxa"/>
        </w:trPr>
        <w:tc>
          <w:tcPr>
            <w:tcW w:w="0" w:type="auto"/>
            <w:gridSpan w:val="2"/>
            <w:hideMark/>
          </w:tcPr>
          <w:p w:rsidR="00B6517C" w:rsidRDefault="00B6517C">
            <w:pPr>
              <w:rPr>
                <w:rFonts w:eastAsiaTheme="minorEastAsia"/>
                <w:color w:val="000000"/>
              </w:rPr>
            </w:pPr>
            <w:r>
              <w:rPr>
                <w:color w:val="000000"/>
              </w:rPr>
              <w:t xml:space="preserve">Administrationen har kick-startet budgetprocessen ved igangsættelse af en række budgetanalyser, som skal danne grundlaget for administrationens forslag i budgetkataloget til brug for budgetforhandlingerne. </w:t>
            </w:r>
          </w:p>
          <w:p w:rsidR="00B6517C" w:rsidRDefault="00B6517C">
            <w:pPr>
              <w:rPr>
                <w:color w:val="000000"/>
              </w:rPr>
            </w:pPr>
            <w:r>
              <w:rPr>
                <w:color w:val="000000"/>
              </w:rPr>
              <w:t> </w:t>
            </w:r>
          </w:p>
          <w:p w:rsidR="00B6517C" w:rsidRDefault="00B6517C">
            <w:pPr>
              <w:rPr>
                <w:color w:val="000000"/>
              </w:rPr>
            </w:pPr>
            <w:r>
              <w:rPr>
                <w:color w:val="000000"/>
              </w:rPr>
              <w:t>Foranlediget af budgetaftalen for 2015 har administrationen først og fremmest igangsat analyser på skoleområdet, plejeboligområdet, kulturområdet og om den strategiske byudvikling i Albertslund. Parallelt hermed har administrationen igangsat en række andre analyser på områderne sundhed/forebyggelse, social og beskæftigelse, administrationen, sygefravær og frivillighed.</w:t>
            </w:r>
          </w:p>
          <w:p w:rsidR="00B6517C" w:rsidRDefault="00B6517C">
            <w:pPr>
              <w:rPr>
                <w:color w:val="000000"/>
              </w:rPr>
            </w:pPr>
            <w:r>
              <w:rPr>
                <w:color w:val="000000"/>
              </w:rPr>
              <w:t> </w:t>
            </w:r>
          </w:p>
          <w:p w:rsidR="00B6517C" w:rsidRDefault="00B6517C">
            <w:pPr>
              <w:rPr>
                <w:color w:val="000000"/>
              </w:rPr>
            </w:pPr>
            <w:r>
              <w:rPr>
                <w:color w:val="000000"/>
              </w:rPr>
              <w:t xml:space="preserve">Analyserne vil tilsammen danne grundlaget for de forslag, som skal indgå i administrationens budgetkatalog for 2016. Det er således ambitionen, at kommunalbestyrelsen igen i år vil få forelagt et budgetkatalog, der tilsammen rummer et budgetforbedringspotentiale på 50 mio. kr. i alt fra og med 2016. </w:t>
            </w:r>
          </w:p>
          <w:p w:rsidR="00B6517C" w:rsidRDefault="00B6517C">
            <w:pPr>
              <w:rPr>
                <w:color w:val="000000"/>
              </w:rPr>
            </w:pPr>
            <w:r>
              <w:rPr>
                <w:color w:val="000000"/>
              </w:rPr>
              <w:t> </w:t>
            </w:r>
          </w:p>
          <w:p w:rsidR="00B6517C" w:rsidRDefault="00B6517C">
            <w:pPr>
              <w:rPr>
                <w:color w:val="000000"/>
              </w:rPr>
            </w:pPr>
            <w:r>
              <w:rPr>
                <w:color w:val="000000"/>
              </w:rPr>
              <w:t xml:space="preserve">Det er ikke fastlagt, hvordan fordelingen af budgetforbedringspotentialet på 50 mio. kr. vil blive i det endelige budgetkatalog. Som et administrativt arbejdsgrundlag arbejdes der dog ud fra nogle fastlagte økonomiske målsætninger om, hvor stort et budgetforbedringspotentiale der forventes at kunne peges på på de enkelte områder. </w:t>
            </w:r>
          </w:p>
          <w:p w:rsidR="00B6517C" w:rsidRDefault="00B6517C">
            <w:pPr>
              <w:rPr>
                <w:color w:val="000000"/>
              </w:rPr>
            </w:pPr>
            <w:r>
              <w:rPr>
                <w:color w:val="000000"/>
              </w:rPr>
              <w:t> </w:t>
            </w:r>
          </w:p>
          <w:p w:rsidR="00B6517C" w:rsidRDefault="00B6517C">
            <w:pPr>
              <w:rPr>
                <w:color w:val="000000"/>
              </w:rPr>
            </w:pPr>
            <w:r>
              <w:rPr>
                <w:color w:val="000000"/>
              </w:rPr>
              <w:t>Analyserne er forankret i Chefforum og blev igangsat på Lederforum i december 2014 for derved at inddrage alle niveau 4-ledere i analysearbejdet fra begyndelsen samt at sikre det tværfaglige blik, så snitflader til andre afdelinger og deres perspektiver medtages i analyserne.</w:t>
            </w:r>
          </w:p>
          <w:p w:rsidR="00B6517C" w:rsidRDefault="00B6517C">
            <w:pPr>
              <w:rPr>
                <w:color w:val="000000"/>
              </w:rPr>
            </w:pPr>
            <w:r>
              <w:rPr>
                <w:color w:val="000000"/>
              </w:rPr>
              <w:t> </w:t>
            </w:r>
          </w:p>
          <w:p w:rsidR="00B6517C" w:rsidRDefault="00B6517C">
            <w:pPr>
              <w:rPr>
                <w:color w:val="000000"/>
              </w:rPr>
            </w:pPr>
            <w:r>
              <w:rPr>
                <w:i/>
                <w:iCs/>
                <w:color w:val="000000"/>
              </w:rPr>
              <w:t xml:space="preserve">Budgetproces </w:t>
            </w:r>
          </w:p>
          <w:p w:rsidR="00B6517C" w:rsidRDefault="00B6517C">
            <w:pPr>
              <w:rPr>
                <w:color w:val="000000"/>
              </w:rPr>
            </w:pPr>
            <w:r>
              <w:rPr>
                <w:color w:val="000000"/>
              </w:rPr>
              <w:t> </w:t>
            </w:r>
          </w:p>
          <w:p w:rsidR="00B6517C" w:rsidRDefault="00B6517C">
            <w:pPr>
              <w:rPr>
                <w:color w:val="000000"/>
              </w:rPr>
            </w:pPr>
            <w:r>
              <w:rPr>
                <w:color w:val="000000"/>
              </w:rPr>
              <w:t>Den 7. april afholdes budgetseminar I, hvor KB præsenteres for de foreløbige analyseresultater. Det færdige budgetkatalog offentliggøres på kommunens hjemmeside den 19. juni med høringsfrist den 19. august. Endelig afholdes temamøde for KB den 1. september med gennemgang af de indkomne høringssvar.  </w:t>
            </w:r>
          </w:p>
          <w:p w:rsidR="00B6517C" w:rsidRDefault="00B6517C">
            <w:pPr>
              <w:rPr>
                <w:color w:val="000000"/>
              </w:rPr>
            </w:pPr>
            <w:r>
              <w:rPr>
                <w:color w:val="000000"/>
              </w:rPr>
              <w:t> </w:t>
            </w:r>
          </w:p>
          <w:p w:rsidR="00B6517C" w:rsidRDefault="00B6517C">
            <w:pPr>
              <w:rPr>
                <w:color w:val="000000"/>
              </w:rPr>
            </w:pPr>
            <w:r>
              <w:rPr>
                <w:color w:val="000000"/>
              </w:rPr>
              <w:t xml:space="preserve">Den politiske tidsplan for hele budgetprocessen er vedlagt til orientering. </w:t>
            </w:r>
          </w:p>
          <w:p w:rsidR="00B6517C" w:rsidRDefault="00B6517C">
            <w:pPr>
              <w:rPr>
                <w:color w:val="000000"/>
              </w:rPr>
            </w:pPr>
            <w:r>
              <w:rPr>
                <w:color w:val="000000"/>
              </w:rPr>
              <w:t> </w:t>
            </w:r>
          </w:p>
          <w:p w:rsidR="00B6517C" w:rsidRDefault="00B6517C">
            <w:pPr>
              <w:rPr>
                <w:color w:val="000000"/>
              </w:rPr>
            </w:pPr>
          </w:p>
        </w:tc>
      </w:tr>
      <w:tr w:rsidR="00B6517C">
        <w:trPr>
          <w:divId w:val="1517426793"/>
          <w:tblCellSpacing w:w="0" w:type="dxa"/>
        </w:trPr>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72"/>
              <w:gridCol w:w="5168"/>
            </w:tblGrid>
            <w:tr w:rsidR="00B6517C">
              <w:trPr>
                <w:tblCellSpacing w:w="0" w:type="dxa"/>
              </w:trPr>
              <w:tc>
                <w:tcPr>
                  <w:tcW w:w="0" w:type="auto"/>
                  <w:gridSpan w:val="2"/>
                  <w:vAlign w:val="center"/>
                  <w:hideMark/>
                </w:tcPr>
                <w:p w:rsidR="00B6517C" w:rsidRDefault="00B6517C">
                  <w:pPr>
                    <w:pStyle w:val="Overskrift3"/>
                    <w:textAlignment w:val="top"/>
                    <w:rPr>
                      <w:color w:val="000000"/>
                    </w:rPr>
                  </w:pPr>
                  <w:r>
                    <w:rPr>
                      <w:color w:val="000000"/>
                    </w:rPr>
                    <w:t xml:space="preserve">Bilag </w:t>
                  </w:r>
                </w:p>
              </w:tc>
            </w:tr>
            <w:tr w:rsidR="00B6517C">
              <w:trPr>
                <w:tblCellSpacing w:w="0" w:type="dxa"/>
              </w:trPr>
              <w:tc>
                <w:tcPr>
                  <w:tcW w:w="250" w:type="pct"/>
                  <w:tcMar>
                    <w:top w:w="0" w:type="dxa"/>
                    <w:left w:w="0" w:type="dxa"/>
                    <w:bottom w:w="0" w:type="dxa"/>
                    <w:right w:w="160" w:type="dxa"/>
                  </w:tcMar>
                  <w:hideMark/>
                </w:tcPr>
                <w:p w:rsidR="00B6517C" w:rsidRDefault="00B6517C">
                  <w:pPr>
                    <w:rPr>
                      <w:color w:val="000000"/>
                    </w:rPr>
                  </w:pPr>
                  <w:r>
                    <w:rPr>
                      <w:color w:val="000000"/>
                    </w:rPr>
                    <w:t>1</w:t>
                  </w:r>
                </w:p>
              </w:tc>
              <w:tc>
                <w:tcPr>
                  <w:tcW w:w="4750" w:type="pct"/>
                  <w:hideMark/>
                </w:tcPr>
                <w:p w:rsidR="00B6517C" w:rsidRDefault="00B6517C">
                  <w:pPr>
                    <w:rPr>
                      <w:color w:val="000000"/>
                    </w:rPr>
                  </w:pPr>
                  <w:r>
                    <w:rPr>
                      <w:color w:val="000000"/>
                    </w:rPr>
                    <w:t>Politisk tidsplan      (5923/15)      </w:t>
                  </w:r>
                </w:p>
              </w:tc>
            </w:tr>
          </w:tbl>
          <w:p w:rsidR="00B6517C" w:rsidRDefault="00B6517C">
            <w:pPr>
              <w:rPr>
                <w:rFonts w:ascii="Times New Roman" w:hAnsi="Times New Roman" w:cs="Times New Roman"/>
                <w:sz w:val="24"/>
                <w:szCs w:val="24"/>
              </w:rPr>
            </w:pPr>
          </w:p>
        </w:tc>
        <w:tc>
          <w:tcPr>
            <w:tcW w:w="0" w:type="auto"/>
            <w:vAlign w:val="center"/>
            <w:hideMark/>
          </w:tcPr>
          <w:p w:rsidR="00B6517C" w:rsidRDefault="00B6517C">
            <w:pPr>
              <w:rPr>
                <w:rFonts w:ascii="Times New Roman" w:hAnsi="Times New Roman" w:cs="Times New Roman"/>
              </w:rPr>
            </w:pPr>
          </w:p>
        </w:tc>
      </w:tr>
      <w:tr w:rsidR="00B6517C">
        <w:trPr>
          <w:divId w:val="1517426793"/>
          <w:tblCellSpacing w:w="0" w:type="dxa"/>
        </w:trPr>
        <w:tc>
          <w:tcPr>
            <w:tcW w:w="0" w:type="auto"/>
            <w:vAlign w:val="center"/>
            <w:hideMark/>
          </w:tcPr>
          <w:p w:rsidR="00B6517C" w:rsidRDefault="00B6517C">
            <w:pPr>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vAlign w:val="center"/>
            <w:hideMark/>
          </w:tcPr>
          <w:p w:rsidR="00B6517C" w:rsidRDefault="00B6517C">
            <w:pPr>
              <w:rPr>
                <w:rFonts w:ascii="Times New Roman" w:hAnsi="Times New Roman" w:cs="Times New Roman"/>
              </w:rPr>
            </w:pPr>
          </w:p>
        </w:tc>
      </w:tr>
      <w:tr w:rsidR="00B6517C">
        <w:trPr>
          <w:divId w:val="1517426793"/>
          <w:tblCellSpacing w:w="0" w:type="dxa"/>
        </w:trPr>
        <w:tc>
          <w:tcPr>
            <w:tcW w:w="0" w:type="auto"/>
            <w:gridSpan w:val="2"/>
            <w:vAlign w:val="center"/>
            <w:hideMark/>
          </w:tcPr>
          <w:p w:rsidR="00B6517C" w:rsidRDefault="00B6517C">
            <w:pPr>
              <w:pStyle w:val="Overskrift3"/>
              <w:textAlignment w:val="top"/>
              <w:rPr>
                <w:color w:val="000000"/>
              </w:rPr>
            </w:pPr>
            <w:r>
              <w:rPr>
                <w:color w:val="000000"/>
              </w:rPr>
              <w:t>Indstilling</w:t>
            </w:r>
          </w:p>
        </w:tc>
      </w:tr>
      <w:tr w:rsidR="00B6517C">
        <w:trPr>
          <w:divId w:val="1517426793"/>
          <w:tblCellSpacing w:w="0" w:type="dxa"/>
        </w:trPr>
        <w:tc>
          <w:tcPr>
            <w:tcW w:w="0" w:type="auto"/>
            <w:gridSpan w:val="2"/>
            <w:hideMark/>
          </w:tcPr>
          <w:p w:rsidR="00B6517C" w:rsidRDefault="00B6517C">
            <w:pPr>
              <w:rPr>
                <w:rFonts w:eastAsiaTheme="minorEastAsia"/>
                <w:color w:val="000000"/>
              </w:rPr>
            </w:pPr>
            <w:r>
              <w:rPr>
                <w:color w:val="000000"/>
              </w:rPr>
              <w:t xml:space="preserve">Kommunaldirektøren indstiller, </w:t>
            </w:r>
          </w:p>
          <w:p w:rsidR="00B6517C" w:rsidRDefault="00B6517C">
            <w:pPr>
              <w:rPr>
                <w:color w:val="000000"/>
              </w:rPr>
            </w:pPr>
            <w:r>
              <w:rPr>
                <w:color w:val="000000"/>
              </w:rPr>
              <w:t> </w:t>
            </w:r>
          </w:p>
          <w:p w:rsidR="00B6517C" w:rsidRDefault="00B6517C" w:rsidP="00B6517C">
            <w:pPr>
              <w:numPr>
                <w:ilvl w:val="0"/>
                <w:numId w:val="26"/>
              </w:numPr>
              <w:rPr>
                <w:color w:val="000000"/>
              </w:rPr>
            </w:pPr>
            <w:r>
              <w:rPr>
                <w:color w:val="000000"/>
              </w:rPr>
              <w:t xml:space="preserve">at orienteringen om budgetprocessen vedr. budget 2016 tages til efterretning. </w:t>
            </w:r>
          </w:p>
          <w:p w:rsidR="00B6517C" w:rsidRDefault="00B6517C">
            <w:pPr>
              <w:rPr>
                <w:rFonts w:eastAsiaTheme="minorEastAsia"/>
                <w:color w:val="000000"/>
              </w:rPr>
            </w:pPr>
            <w:r>
              <w:rPr>
                <w:color w:val="000000"/>
              </w:rPr>
              <w:lastRenderedPageBreak/>
              <w:t> </w:t>
            </w:r>
          </w:p>
          <w:p w:rsidR="00B6517C" w:rsidRDefault="00B6517C">
            <w:pPr>
              <w:rPr>
                <w:color w:val="000000"/>
              </w:rPr>
            </w:pPr>
          </w:p>
        </w:tc>
      </w:tr>
      <w:tr w:rsidR="00B6517C">
        <w:trPr>
          <w:divId w:val="1517426793"/>
          <w:tblCellSpacing w:w="0" w:type="dxa"/>
        </w:trPr>
        <w:tc>
          <w:tcPr>
            <w:tcW w:w="0" w:type="auto"/>
            <w:gridSpan w:val="2"/>
            <w:vAlign w:val="center"/>
            <w:hideMark/>
          </w:tcPr>
          <w:p w:rsidR="00B6517C" w:rsidRDefault="00B6517C">
            <w:pPr>
              <w:pStyle w:val="Overskrift3"/>
              <w:textAlignment w:val="top"/>
              <w:rPr>
                <w:color w:val="000000"/>
              </w:rPr>
            </w:pPr>
            <w:r>
              <w:rPr>
                <w:color w:val="000000"/>
              </w:rPr>
              <w:lastRenderedPageBreak/>
              <w:t>Beslutning i KommuneMED den 13-02-2015</w:t>
            </w:r>
          </w:p>
        </w:tc>
      </w:tr>
      <w:tr w:rsidR="00B6517C">
        <w:trPr>
          <w:divId w:val="1517426793"/>
          <w:tblCellSpacing w:w="0" w:type="dxa"/>
        </w:trPr>
        <w:tc>
          <w:tcPr>
            <w:tcW w:w="0" w:type="auto"/>
            <w:gridSpan w:val="2"/>
            <w:hideMark/>
          </w:tcPr>
          <w:p w:rsidR="00B6517C" w:rsidRDefault="00B6517C">
            <w:pPr>
              <w:rPr>
                <w:rFonts w:eastAsiaTheme="minorEastAsia"/>
                <w:color w:val="000000"/>
              </w:rPr>
            </w:pPr>
            <w:r>
              <w:rPr>
                <w:color w:val="000000"/>
              </w:rPr>
              <w:t xml:space="preserve">Jette Runchel oplyste, at budgetprocessen blev godkendt i tirsdags i Økonomiudvalget og i KB. Der arbejdes nu på at få lavet en administrativ tidsplan, hvor MED udvalgsbehandling indgår. </w:t>
            </w:r>
          </w:p>
          <w:p w:rsidR="00B6517C" w:rsidRDefault="00B6517C">
            <w:pPr>
              <w:rPr>
                <w:color w:val="000000"/>
              </w:rPr>
            </w:pPr>
            <w:r>
              <w:rPr>
                <w:color w:val="000000"/>
              </w:rPr>
              <w:t> </w:t>
            </w:r>
          </w:p>
          <w:p w:rsidR="00B6517C" w:rsidRDefault="00B6517C">
            <w:pPr>
              <w:rPr>
                <w:color w:val="000000"/>
              </w:rPr>
            </w:pPr>
            <w:r>
              <w:rPr>
                <w:color w:val="000000"/>
              </w:rPr>
              <w:t xml:space="preserve">Jette Runchel redegjorde herefter for de analyser, der er i gang og hvilke målsætninger det skal ende ud i. Alt i alt skal man ende med et budgetkatalog på 50 mio. kr. Daginstitutionsområdet er indtil videre administrativt direkte friholdt for besparelser denne gang. Det er administrationen, der har igangsat de igangværende analyser. </w:t>
            </w:r>
          </w:p>
          <w:p w:rsidR="00B6517C" w:rsidRDefault="00B6517C">
            <w:pPr>
              <w:rPr>
                <w:color w:val="000000"/>
              </w:rPr>
            </w:pPr>
            <w:r>
              <w:rPr>
                <w:color w:val="000000"/>
              </w:rPr>
              <w:t> </w:t>
            </w:r>
          </w:p>
          <w:p w:rsidR="00B6517C" w:rsidRDefault="00B6517C">
            <w:pPr>
              <w:rPr>
                <w:color w:val="000000"/>
              </w:rPr>
            </w:pPr>
            <w:r>
              <w:rPr>
                <w:color w:val="000000"/>
              </w:rPr>
              <w:t xml:space="preserve">Der er nedsat chefgrupper på tværs af områderne for at kunne tænke de større perspektiver ind i forhold til besparelsesforslagene. Kommunen forestår selv arbejdet med analyserne på nær analysen af administrationen, som laves af BDO i samarbejde med Ballerup Kommune. Jette Runchel oplyste, at analyserne skal være færdige i 1. udkast i slutningen af marts. Der vil være drøftelser med politikerne undervejs, og på næste ØU kan politikerne komme med forslag til yderligere analyser. </w:t>
            </w:r>
          </w:p>
          <w:p w:rsidR="00B6517C" w:rsidRDefault="00B6517C">
            <w:pPr>
              <w:rPr>
                <w:color w:val="000000"/>
              </w:rPr>
            </w:pPr>
            <w:r>
              <w:rPr>
                <w:color w:val="000000"/>
              </w:rPr>
              <w:t> </w:t>
            </w:r>
          </w:p>
          <w:p w:rsidR="00B6517C" w:rsidRDefault="00B6517C">
            <w:pPr>
              <w:rPr>
                <w:color w:val="000000"/>
              </w:rPr>
            </w:pPr>
            <w:r>
              <w:rPr>
                <w:color w:val="000000"/>
              </w:rPr>
              <w:t xml:space="preserve">Albertslund ligger højt på nøgletal på en række områder, og det har bl.a. været afsæt for beslutningen om beløbsstørrelsen uden at der dermed er lavet en større udredning. </w:t>
            </w:r>
          </w:p>
          <w:p w:rsidR="00B6517C" w:rsidRDefault="00B6517C">
            <w:pPr>
              <w:rPr>
                <w:color w:val="000000"/>
              </w:rPr>
            </w:pPr>
            <w:r>
              <w:rPr>
                <w:color w:val="000000"/>
              </w:rPr>
              <w:t> </w:t>
            </w:r>
          </w:p>
          <w:p w:rsidR="00B6517C" w:rsidRDefault="00B6517C">
            <w:pPr>
              <w:rPr>
                <w:color w:val="000000"/>
              </w:rPr>
            </w:pPr>
            <w:r>
              <w:rPr>
                <w:color w:val="000000"/>
              </w:rPr>
              <w:t xml:space="preserve">Claes Hjort bemærkede, at han håbede, at man vil gøre hvad man kan for sikre en høj grad af åbenhed og medindflydelse af medarbejderne, og at man også vil gøre hvad man kan for at sikre et godt og sundt arbejdsmiljø, selv om der formentlig skal ske personalereduktioner. </w:t>
            </w:r>
          </w:p>
          <w:p w:rsidR="00B6517C" w:rsidRDefault="00B6517C">
            <w:pPr>
              <w:rPr>
                <w:color w:val="000000"/>
              </w:rPr>
            </w:pPr>
            <w:r>
              <w:rPr>
                <w:color w:val="000000"/>
              </w:rPr>
              <w:t> </w:t>
            </w:r>
          </w:p>
          <w:p w:rsidR="00B6517C" w:rsidRDefault="00B6517C">
            <w:pPr>
              <w:rPr>
                <w:color w:val="000000"/>
              </w:rPr>
            </w:pPr>
            <w:r>
              <w:rPr>
                <w:color w:val="000000"/>
              </w:rPr>
              <w:t xml:space="preserve">Der blev spurgt til, om alle medarbejdergrupper var i spil i forbindelse med evt. personalereduktioner. Dette kunne Jette Runchel bekræfte. </w:t>
            </w:r>
          </w:p>
          <w:p w:rsidR="00B6517C" w:rsidRDefault="00B6517C">
            <w:pPr>
              <w:rPr>
                <w:color w:val="000000"/>
              </w:rPr>
            </w:pPr>
            <w:r>
              <w:rPr>
                <w:color w:val="000000"/>
              </w:rPr>
              <w:t> </w:t>
            </w:r>
          </w:p>
          <w:p w:rsidR="00B6517C" w:rsidRDefault="00B6517C">
            <w:pPr>
              <w:rPr>
                <w:color w:val="000000"/>
              </w:rPr>
            </w:pPr>
            <w:r>
              <w:rPr>
                <w:color w:val="000000"/>
              </w:rPr>
              <w:t xml:space="preserve">Claus Kolby nævnte, at det nok var vigtigt at signalere, at det ikke kun var konto 6 der skulle spares på, men administrationen set over en bred kam. </w:t>
            </w:r>
          </w:p>
          <w:p w:rsidR="00B6517C" w:rsidRDefault="00B6517C">
            <w:pPr>
              <w:rPr>
                <w:color w:val="000000"/>
              </w:rPr>
            </w:pPr>
            <w:r>
              <w:rPr>
                <w:color w:val="000000"/>
              </w:rPr>
              <w:t> </w:t>
            </w:r>
          </w:p>
          <w:p w:rsidR="00B6517C" w:rsidRDefault="00B6517C">
            <w:pPr>
              <w:rPr>
                <w:color w:val="000000"/>
              </w:rPr>
            </w:pPr>
            <w:r>
              <w:rPr>
                <w:color w:val="000000"/>
              </w:rPr>
              <w:t xml:space="preserve">Michael Christensen nævnte, at man måske kunne kigge nærmere på, om der var områder, hvor man selv kunne løse opgaverne frem for at betale for ydelserne ude i byen. F.eks. kunne mange håndværksopgaver løses ved, at man på Materialegården havde et par faste håndværkere ansat frem for at man hver gang skulle hyre et firma til opgaverne. </w:t>
            </w:r>
          </w:p>
          <w:p w:rsidR="00B6517C" w:rsidRDefault="00B6517C">
            <w:pPr>
              <w:rPr>
                <w:color w:val="000000"/>
              </w:rPr>
            </w:pPr>
            <w:r>
              <w:rPr>
                <w:color w:val="000000"/>
              </w:rPr>
              <w:t> </w:t>
            </w:r>
          </w:p>
          <w:p w:rsidR="00B6517C" w:rsidRDefault="00B6517C">
            <w:pPr>
              <w:rPr>
                <w:color w:val="000000"/>
              </w:rPr>
            </w:pPr>
            <w:r>
              <w:rPr>
                <w:color w:val="000000"/>
              </w:rPr>
              <w:t>Herefter havde man en drøftelse omkring brug af frivillige. Der var enighed om, at frivillighedstanken var god. Politisk er der tydeligt givet signal om, at frivillighed er godt som velfærd + men det må ikke betyde, at kerneopgaver skal løses af frivillige.</w:t>
            </w:r>
          </w:p>
          <w:p w:rsidR="00B6517C" w:rsidRDefault="00B6517C">
            <w:pPr>
              <w:rPr>
                <w:color w:val="000000"/>
              </w:rPr>
            </w:pPr>
            <w:r>
              <w:rPr>
                <w:color w:val="000000"/>
              </w:rPr>
              <w:t> </w:t>
            </w:r>
          </w:p>
          <w:p w:rsidR="00B6517C" w:rsidRDefault="00B6517C">
            <w:pPr>
              <w:rPr>
                <w:color w:val="000000"/>
              </w:rPr>
            </w:pPr>
            <w:r>
              <w:rPr>
                <w:color w:val="000000"/>
              </w:rPr>
              <w:t xml:space="preserve">I forbindelse med det videre arbejde blev der blev spurgt til, om der var gjort noget for at minimere den store mængde budgetspørgsmål, der havde været i forbindelse med 2014. Jette oplyste, at det var man i gang med at kigge på og drøfte i Kommunalbestyrelsen. </w:t>
            </w:r>
          </w:p>
          <w:p w:rsidR="00B6517C" w:rsidRDefault="00B6517C">
            <w:pPr>
              <w:rPr>
                <w:color w:val="000000"/>
              </w:rPr>
            </w:pPr>
            <w:r>
              <w:rPr>
                <w:color w:val="000000"/>
              </w:rPr>
              <w:t> </w:t>
            </w:r>
          </w:p>
          <w:p w:rsidR="00B6517C" w:rsidRDefault="00B6517C">
            <w:pPr>
              <w:rPr>
                <w:color w:val="000000"/>
              </w:rPr>
            </w:pPr>
            <w:r>
              <w:rPr>
                <w:color w:val="000000"/>
              </w:rPr>
              <w:t xml:space="preserve">Afslutningsvis blev det aftalt, at orienteringerne af KommuneMED skrives ind i den administrative tidsplan, og at man skulle være i god tid med at få lagt en proces omkring håndteringen af de personalereduktioner, der måtte ende med at skulle besluttes. </w:t>
            </w:r>
          </w:p>
          <w:p w:rsidR="00B6517C" w:rsidRDefault="00B6517C">
            <w:pPr>
              <w:rPr>
                <w:color w:val="000000"/>
              </w:rPr>
            </w:pPr>
            <w:r>
              <w:rPr>
                <w:color w:val="000000"/>
              </w:rPr>
              <w:t> </w:t>
            </w:r>
          </w:p>
          <w:p w:rsidR="00B6517C" w:rsidRDefault="00B6517C">
            <w:pPr>
              <w:rPr>
                <w:color w:val="000000"/>
              </w:rPr>
            </w:pPr>
            <w:r>
              <w:rPr>
                <w:color w:val="000000"/>
              </w:rPr>
              <w:t xml:space="preserve">  </w:t>
            </w:r>
          </w:p>
          <w:p w:rsidR="00B6517C" w:rsidRDefault="00B6517C">
            <w:pPr>
              <w:rPr>
                <w:color w:val="000000"/>
              </w:rPr>
            </w:pPr>
            <w:r>
              <w:rPr>
                <w:color w:val="000000"/>
              </w:rPr>
              <w:lastRenderedPageBreak/>
              <w:t> </w:t>
            </w:r>
          </w:p>
          <w:p w:rsidR="00B6517C" w:rsidRDefault="00B6517C">
            <w:pPr>
              <w:rPr>
                <w:color w:val="000000"/>
              </w:rPr>
            </w:pPr>
            <w:r>
              <w:rPr>
                <w:color w:val="000000"/>
              </w:rPr>
              <w:t> </w:t>
            </w:r>
          </w:p>
          <w:p w:rsidR="00B6517C" w:rsidRDefault="00B6517C">
            <w:pPr>
              <w:rPr>
                <w:color w:val="000000"/>
              </w:rPr>
            </w:pPr>
            <w:r>
              <w:rPr>
                <w:color w:val="000000"/>
              </w:rPr>
              <w:t> </w:t>
            </w:r>
          </w:p>
          <w:p w:rsidR="00B6517C" w:rsidRDefault="00B6517C">
            <w:pPr>
              <w:rPr>
                <w:color w:val="000000"/>
              </w:rPr>
            </w:pPr>
            <w:r>
              <w:rPr>
                <w:color w:val="000000"/>
              </w:rPr>
              <w:t> </w:t>
            </w:r>
          </w:p>
          <w:p w:rsidR="00B6517C" w:rsidRDefault="00B6517C">
            <w:pPr>
              <w:rPr>
                <w:color w:val="000000"/>
              </w:rPr>
            </w:pPr>
            <w:r>
              <w:rPr>
                <w:color w:val="000000"/>
              </w:rPr>
              <w:t> </w:t>
            </w:r>
          </w:p>
          <w:p w:rsidR="00B6517C" w:rsidRDefault="00B6517C">
            <w:pPr>
              <w:rPr>
                <w:color w:val="000000"/>
              </w:rPr>
            </w:pPr>
            <w:r>
              <w:rPr>
                <w:color w:val="000000"/>
              </w:rPr>
              <w:t> </w:t>
            </w:r>
          </w:p>
          <w:p w:rsidR="00B6517C" w:rsidRDefault="00B6517C">
            <w:pPr>
              <w:rPr>
                <w:color w:val="000000"/>
              </w:rPr>
            </w:pPr>
            <w:r>
              <w:rPr>
                <w:color w:val="000000"/>
              </w:rPr>
              <w:t> </w:t>
            </w:r>
          </w:p>
          <w:p w:rsidR="00B6517C" w:rsidRDefault="00B6517C">
            <w:pPr>
              <w:rPr>
                <w:color w:val="000000"/>
              </w:rPr>
            </w:pPr>
            <w:r>
              <w:rPr>
                <w:color w:val="000000"/>
              </w:rPr>
              <w:t> </w:t>
            </w:r>
          </w:p>
          <w:p w:rsidR="00B6517C" w:rsidRDefault="00B6517C">
            <w:pPr>
              <w:rPr>
                <w:color w:val="000000"/>
              </w:rPr>
            </w:pPr>
            <w:r>
              <w:rPr>
                <w:color w:val="000000"/>
              </w:rPr>
              <w:t> </w:t>
            </w:r>
          </w:p>
          <w:p w:rsidR="00B6517C" w:rsidRDefault="00B6517C">
            <w:pPr>
              <w:rPr>
                <w:color w:val="000000"/>
              </w:rPr>
            </w:pPr>
            <w:r>
              <w:rPr>
                <w:color w:val="000000"/>
              </w:rPr>
              <w:t> </w:t>
            </w:r>
          </w:p>
          <w:p w:rsidR="00B6517C" w:rsidRDefault="00B6517C">
            <w:pPr>
              <w:rPr>
                <w:color w:val="000000"/>
              </w:rPr>
            </w:pPr>
            <w:r>
              <w:rPr>
                <w:color w:val="000000"/>
              </w:rPr>
              <w:t> </w:t>
            </w:r>
          </w:p>
          <w:p w:rsidR="00B6517C" w:rsidRDefault="00B6517C">
            <w:pPr>
              <w:rPr>
                <w:color w:val="000000"/>
              </w:rPr>
            </w:pPr>
            <w:r>
              <w:rPr>
                <w:color w:val="000000"/>
              </w:rPr>
              <w:t> </w:t>
            </w:r>
          </w:p>
          <w:p w:rsidR="00B6517C" w:rsidRDefault="00B6517C">
            <w:pPr>
              <w:rPr>
                <w:color w:val="000000"/>
              </w:rPr>
            </w:pPr>
            <w:r>
              <w:rPr>
                <w:color w:val="000000"/>
              </w:rPr>
              <w:t> </w:t>
            </w:r>
          </w:p>
          <w:p w:rsidR="00B6517C" w:rsidRDefault="00B6517C">
            <w:pPr>
              <w:rPr>
                <w:color w:val="000000"/>
              </w:rPr>
            </w:pPr>
            <w:r>
              <w:rPr>
                <w:color w:val="000000"/>
              </w:rPr>
              <w:t> </w:t>
            </w:r>
          </w:p>
          <w:p w:rsidR="00B6517C" w:rsidRDefault="00B6517C">
            <w:pPr>
              <w:rPr>
                <w:color w:val="000000"/>
              </w:rPr>
            </w:pPr>
            <w:r>
              <w:rPr>
                <w:color w:val="000000"/>
              </w:rPr>
              <w:t> </w:t>
            </w:r>
          </w:p>
          <w:p w:rsidR="00B6517C" w:rsidRDefault="00B6517C">
            <w:pPr>
              <w:rPr>
                <w:color w:val="000000"/>
              </w:rPr>
            </w:pPr>
            <w:r>
              <w:rPr>
                <w:color w:val="000000"/>
              </w:rPr>
              <w:t> </w:t>
            </w:r>
          </w:p>
          <w:p w:rsidR="00B6517C" w:rsidRDefault="00B6517C">
            <w:pPr>
              <w:rPr>
                <w:color w:val="000000"/>
              </w:rPr>
            </w:pPr>
            <w:r>
              <w:rPr>
                <w:color w:val="000000"/>
              </w:rPr>
              <w:t> </w:t>
            </w:r>
          </w:p>
          <w:p w:rsidR="00B6517C" w:rsidRDefault="00B6517C">
            <w:pPr>
              <w:rPr>
                <w:color w:val="000000"/>
              </w:rPr>
            </w:pPr>
            <w:r>
              <w:rPr>
                <w:color w:val="000000"/>
              </w:rPr>
              <w:t> </w:t>
            </w:r>
          </w:p>
          <w:p w:rsidR="00B6517C" w:rsidRDefault="00B6517C">
            <w:pPr>
              <w:rPr>
                <w:color w:val="000000"/>
              </w:rPr>
            </w:pPr>
            <w:r>
              <w:rPr>
                <w:color w:val="000000"/>
              </w:rPr>
              <w:t> </w:t>
            </w:r>
          </w:p>
          <w:p w:rsidR="00B6517C" w:rsidRDefault="00B6517C">
            <w:pPr>
              <w:rPr>
                <w:color w:val="000000"/>
              </w:rPr>
            </w:pPr>
            <w:r>
              <w:rPr>
                <w:color w:val="000000"/>
              </w:rPr>
              <w:t> </w:t>
            </w:r>
          </w:p>
          <w:p w:rsidR="00B6517C" w:rsidRDefault="00B6517C">
            <w:pPr>
              <w:rPr>
                <w:color w:val="000000"/>
              </w:rPr>
            </w:pPr>
            <w:r>
              <w:rPr>
                <w:color w:val="000000"/>
              </w:rPr>
              <w:t> </w:t>
            </w:r>
          </w:p>
          <w:p w:rsidR="00B6517C" w:rsidRDefault="00B6517C">
            <w:pPr>
              <w:rPr>
                <w:color w:val="000000"/>
              </w:rPr>
            </w:pPr>
            <w:r>
              <w:rPr>
                <w:color w:val="000000"/>
              </w:rPr>
              <w:t> </w:t>
            </w:r>
          </w:p>
          <w:p w:rsidR="00B6517C" w:rsidRDefault="00B6517C">
            <w:pPr>
              <w:rPr>
                <w:color w:val="000000"/>
              </w:rPr>
            </w:pPr>
            <w:r>
              <w:rPr>
                <w:color w:val="000000"/>
              </w:rPr>
              <w:t> </w:t>
            </w:r>
          </w:p>
          <w:p w:rsidR="00B6517C" w:rsidRDefault="00B6517C">
            <w:pPr>
              <w:rPr>
                <w:color w:val="000000"/>
              </w:rPr>
            </w:pPr>
            <w:r>
              <w:rPr>
                <w:color w:val="000000"/>
              </w:rPr>
              <w:t> </w:t>
            </w:r>
          </w:p>
          <w:p w:rsidR="00B6517C" w:rsidRDefault="00B6517C">
            <w:pPr>
              <w:rPr>
                <w:color w:val="000000"/>
              </w:rPr>
            </w:pPr>
            <w:r>
              <w:rPr>
                <w:color w:val="000000"/>
              </w:rPr>
              <w:t> </w:t>
            </w:r>
          </w:p>
          <w:p w:rsidR="00B6517C" w:rsidRDefault="00B6517C">
            <w:pPr>
              <w:rPr>
                <w:color w:val="000000"/>
              </w:rPr>
            </w:pPr>
            <w:r>
              <w:rPr>
                <w:color w:val="000000"/>
              </w:rPr>
              <w:t> </w:t>
            </w:r>
          </w:p>
          <w:p w:rsidR="00B6517C" w:rsidRDefault="00B6517C">
            <w:pPr>
              <w:rPr>
                <w:color w:val="000000"/>
              </w:rPr>
            </w:pPr>
            <w:r>
              <w:rPr>
                <w:color w:val="000000"/>
              </w:rPr>
              <w:t> </w:t>
            </w:r>
          </w:p>
          <w:p w:rsidR="00B6517C" w:rsidRDefault="00B6517C">
            <w:pPr>
              <w:rPr>
                <w:color w:val="000000"/>
              </w:rPr>
            </w:pPr>
            <w:r>
              <w:rPr>
                <w:color w:val="000000"/>
              </w:rPr>
              <w:t> </w:t>
            </w:r>
          </w:p>
          <w:p w:rsidR="00B6517C" w:rsidRDefault="00B6517C">
            <w:pPr>
              <w:rPr>
                <w:color w:val="000000"/>
              </w:rPr>
            </w:pPr>
            <w:r>
              <w:rPr>
                <w:color w:val="000000"/>
              </w:rPr>
              <w:t> </w:t>
            </w:r>
          </w:p>
          <w:p w:rsidR="00B6517C" w:rsidRDefault="00B6517C">
            <w:pPr>
              <w:rPr>
                <w:color w:val="000000"/>
              </w:rPr>
            </w:pPr>
            <w:r>
              <w:rPr>
                <w:color w:val="000000"/>
              </w:rPr>
              <w:t> </w:t>
            </w:r>
          </w:p>
          <w:p w:rsidR="00B6517C" w:rsidRDefault="00B6517C">
            <w:pPr>
              <w:rPr>
                <w:color w:val="000000"/>
              </w:rPr>
            </w:pPr>
            <w:r>
              <w:rPr>
                <w:color w:val="000000"/>
              </w:rPr>
              <w:t> </w:t>
            </w:r>
          </w:p>
          <w:p w:rsidR="00B6517C" w:rsidRDefault="00B6517C">
            <w:pPr>
              <w:rPr>
                <w:color w:val="000000"/>
              </w:rPr>
            </w:pPr>
            <w:r>
              <w:rPr>
                <w:color w:val="000000"/>
              </w:rPr>
              <w:t> </w:t>
            </w:r>
          </w:p>
          <w:p w:rsidR="00B6517C" w:rsidRDefault="00B6517C">
            <w:pPr>
              <w:rPr>
                <w:color w:val="000000"/>
              </w:rPr>
            </w:pPr>
            <w:r>
              <w:rPr>
                <w:color w:val="000000"/>
              </w:rPr>
              <w:t> </w:t>
            </w:r>
          </w:p>
          <w:p w:rsidR="00B6517C" w:rsidRDefault="00B6517C">
            <w:pPr>
              <w:rPr>
                <w:color w:val="000000"/>
              </w:rPr>
            </w:pPr>
            <w:r>
              <w:rPr>
                <w:color w:val="000000"/>
              </w:rPr>
              <w:t> </w:t>
            </w:r>
          </w:p>
          <w:p w:rsidR="00B6517C" w:rsidRDefault="00B6517C">
            <w:pPr>
              <w:rPr>
                <w:color w:val="000000"/>
              </w:rPr>
            </w:pPr>
            <w:r>
              <w:rPr>
                <w:color w:val="000000"/>
              </w:rPr>
              <w:t> </w:t>
            </w:r>
          </w:p>
          <w:p w:rsidR="00B6517C" w:rsidRDefault="00B6517C">
            <w:pPr>
              <w:rPr>
                <w:color w:val="000000"/>
              </w:rPr>
            </w:pPr>
            <w:r>
              <w:rPr>
                <w:color w:val="000000"/>
              </w:rPr>
              <w:t> </w:t>
            </w:r>
          </w:p>
          <w:p w:rsidR="00B6517C" w:rsidRDefault="00B6517C">
            <w:pPr>
              <w:rPr>
                <w:color w:val="000000"/>
              </w:rPr>
            </w:pPr>
            <w:r>
              <w:rPr>
                <w:color w:val="000000"/>
              </w:rPr>
              <w:t> </w:t>
            </w:r>
          </w:p>
          <w:p w:rsidR="00B6517C" w:rsidRDefault="00B6517C">
            <w:pPr>
              <w:rPr>
                <w:color w:val="000000"/>
              </w:rPr>
            </w:pPr>
          </w:p>
        </w:tc>
      </w:tr>
    </w:tbl>
    <w:p w:rsidR="00B6517C" w:rsidRDefault="00B6517C">
      <w:pPr>
        <w:divId w:val="1517426793"/>
        <w:rPr>
          <w:rFonts w:ascii="Times New Roman" w:hAnsi="Times New Roman" w:cs="Times New Roman"/>
          <w:vanish/>
          <w:sz w:val="24"/>
          <w:szCs w:val="24"/>
        </w:rPr>
      </w:pPr>
    </w:p>
    <w:tbl>
      <w:tblPr>
        <w:tblW w:w="5500" w:type="pct"/>
        <w:tblCellSpacing w:w="0" w:type="dxa"/>
        <w:tblCellMar>
          <w:left w:w="0" w:type="dxa"/>
          <w:right w:w="0" w:type="dxa"/>
        </w:tblCellMar>
        <w:tblLook w:val="04A0" w:firstRow="1" w:lastRow="0" w:firstColumn="1" w:lastColumn="0" w:noHBand="0" w:noVBand="1"/>
      </w:tblPr>
      <w:tblGrid>
        <w:gridCol w:w="5913"/>
        <w:gridCol w:w="1882"/>
      </w:tblGrid>
      <w:tr w:rsidR="00B6517C">
        <w:trPr>
          <w:divId w:val="1517426793"/>
          <w:tblCellSpacing w:w="0" w:type="dxa"/>
        </w:trPr>
        <w:tc>
          <w:tcPr>
            <w:tcW w:w="7088" w:type="dxa"/>
            <w:hideMark/>
          </w:tcPr>
          <w:p w:rsidR="00B6517C" w:rsidRDefault="00B6517C">
            <w:pPr>
              <w:pStyle w:val="Overskrift1"/>
              <w:pageBreakBefore/>
            </w:pPr>
            <w:bookmarkStart w:id="10" w:name="_Toc411942645"/>
            <w:r>
              <w:lastRenderedPageBreak/>
              <w:t>03. Historier til Pippet (kl. 10.45-10.50)</w:t>
            </w:r>
            <w:bookmarkEnd w:id="10"/>
          </w:p>
        </w:tc>
        <w:tc>
          <w:tcPr>
            <w:tcW w:w="2268" w:type="dxa"/>
            <w:tcMar>
              <w:top w:w="0" w:type="dxa"/>
              <w:left w:w="284" w:type="dxa"/>
              <w:bottom w:w="0" w:type="dxa"/>
              <w:right w:w="0" w:type="dxa"/>
            </w:tcMar>
            <w:hideMark/>
          </w:tcPr>
          <w:p w:rsidR="00B6517C" w:rsidRDefault="00B6517C">
            <w:pPr>
              <w:rPr>
                <w:rFonts w:ascii="Times New Roman" w:hAnsi="Times New Roman" w:cs="Times New Roman"/>
                <w:sz w:val="24"/>
                <w:szCs w:val="24"/>
              </w:rPr>
            </w:pPr>
            <w:r>
              <w:rPr>
                <w:rFonts w:ascii="Times New Roman" w:hAnsi="Times New Roman" w:cs="Times New Roman"/>
                <w:sz w:val="24"/>
                <w:szCs w:val="24"/>
              </w:rPr>
              <w:t xml:space="preserve">  </w:t>
            </w:r>
          </w:p>
        </w:tc>
      </w:tr>
    </w:tbl>
    <w:p w:rsidR="00B6517C" w:rsidRDefault="00B6517C">
      <w:pPr>
        <w:divId w:val="1517426793"/>
        <w:rPr>
          <w:rFonts w:ascii="Times New Roman" w:hAnsi="Times New Roman" w:cs="Times New Roman"/>
          <w:vanish/>
          <w:sz w:val="24"/>
          <w:szCs w:val="24"/>
        </w:rPr>
      </w:pPr>
    </w:p>
    <w:tbl>
      <w:tblPr>
        <w:tblW w:w="7088" w:type="dxa"/>
        <w:tblCellSpacing w:w="0" w:type="dxa"/>
        <w:tblCellMar>
          <w:left w:w="0" w:type="dxa"/>
          <w:right w:w="0" w:type="dxa"/>
        </w:tblCellMar>
        <w:tblLook w:val="04A0" w:firstRow="1" w:lastRow="0" w:firstColumn="1" w:lastColumn="0" w:noHBand="0" w:noVBand="1"/>
      </w:tblPr>
      <w:tblGrid>
        <w:gridCol w:w="7088"/>
      </w:tblGrid>
      <w:tr w:rsidR="00B6517C">
        <w:trPr>
          <w:divId w:val="1517426793"/>
          <w:trHeight w:val="1701"/>
          <w:tblCellSpacing w:w="0" w:type="dxa"/>
        </w:trPr>
        <w:tc>
          <w:tcPr>
            <w:tcW w:w="7088" w:type="dxa"/>
            <w:hideMark/>
          </w:tcPr>
          <w:p w:rsidR="00B6517C" w:rsidRDefault="00B6517C">
            <w:pPr>
              <w:pStyle w:val="NormalWeb"/>
              <w:rPr>
                <w:rFonts w:eastAsiaTheme="minorEastAsia"/>
              </w:rPr>
            </w:pPr>
            <w:r>
              <w:t xml:space="preserve">Sagsforløb: </w:t>
            </w:r>
            <w:r>
              <w:rPr>
                <w:b/>
                <w:bCs/>
              </w:rPr>
              <w:t>KommuneMED</w:t>
            </w:r>
          </w:p>
          <w:p w:rsidR="00B6517C" w:rsidRDefault="00B6517C">
            <w:pPr>
              <w:pStyle w:val="NormalWeb"/>
              <w:rPr>
                <w:rFonts w:eastAsiaTheme="minorEastAsia"/>
              </w:rPr>
            </w:pPr>
            <w:r>
              <w:t xml:space="preserve">Sagen afgøres i: </w:t>
            </w:r>
            <w:r>
              <w:rPr>
                <w:b/>
                <w:bCs/>
              </w:rPr>
              <w:t>KommuneMED</w:t>
            </w:r>
          </w:p>
        </w:tc>
      </w:tr>
      <w:tr w:rsidR="00B6517C">
        <w:trPr>
          <w:divId w:val="1517426793"/>
          <w:tblCellSpacing w:w="0" w:type="dxa"/>
        </w:trPr>
        <w:tc>
          <w:tcPr>
            <w:tcW w:w="0" w:type="auto"/>
            <w:vAlign w:val="center"/>
            <w:hideMark/>
          </w:tcPr>
          <w:p w:rsidR="00B6517C" w:rsidRDefault="00B6517C">
            <w:pPr>
              <w:pStyle w:val="Overskrift3"/>
              <w:textAlignment w:val="top"/>
              <w:rPr>
                <w:color w:val="000000"/>
              </w:rPr>
            </w:pPr>
            <w:r>
              <w:rPr>
                <w:color w:val="000000"/>
              </w:rPr>
              <w:t>Baggrund</w:t>
            </w:r>
          </w:p>
        </w:tc>
      </w:tr>
      <w:tr w:rsidR="00B6517C">
        <w:trPr>
          <w:divId w:val="1517426793"/>
          <w:tblCellSpacing w:w="0" w:type="dxa"/>
        </w:trPr>
        <w:tc>
          <w:tcPr>
            <w:tcW w:w="0" w:type="auto"/>
            <w:hideMark/>
          </w:tcPr>
          <w:p w:rsidR="00B6517C" w:rsidRDefault="00B6517C">
            <w:pPr>
              <w:rPr>
                <w:rFonts w:eastAsiaTheme="minorEastAsia"/>
                <w:color w:val="000000"/>
              </w:rPr>
            </w:pPr>
            <w:r>
              <w:rPr>
                <w:rFonts w:ascii="Times New Roman" w:hAnsi="Times New Roman" w:cs="Times New Roman"/>
                <w:color w:val="000000"/>
                <w:sz w:val="24"/>
                <w:szCs w:val="24"/>
              </w:rPr>
              <w:t>Er der historier der skal videreformidles til Pippet – og hvem har opgaven?</w:t>
            </w:r>
          </w:p>
          <w:p w:rsidR="00B6517C" w:rsidRDefault="00B6517C">
            <w:pPr>
              <w:rPr>
                <w:color w:val="000000"/>
              </w:rPr>
            </w:pPr>
            <w:r>
              <w:rPr>
                <w:color w:val="000000"/>
              </w:rPr>
              <w:t> </w:t>
            </w:r>
          </w:p>
          <w:p w:rsidR="00B6517C" w:rsidRDefault="00B6517C">
            <w:pPr>
              <w:rPr>
                <w:color w:val="000000"/>
              </w:rPr>
            </w:pPr>
          </w:p>
        </w:tc>
      </w:tr>
      <w:tr w:rsidR="00B6517C">
        <w:trPr>
          <w:divId w:val="1517426793"/>
          <w:tblCellSpacing w:w="0" w:type="dxa"/>
        </w:trPr>
        <w:tc>
          <w:tcPr>
            <w:tcW w:w="0" w:type="auto"/>
            <w:vAlign w:val="center"/>
            <w:hideMark/>
          </w:tcPr>
          <w:p w:rsidR="00B6517C" w:rsidRDefault="00B6517C">
            <w:pPr>
              <w:pStyle w:val="Overskrift3"/>
              <w:textAlignment w:val="top"/>
              <w:rPr>
                <w:color w:val="000000"/>
              </w:rPr>
            </w:pPr>
            <w:r>
              <w:rPr>
                <w:color w:val="000000"/>
              </w:rPr>
              <w:t>Beslutning i KommuneMED den 13-02-2015</w:t>
            </w:r>
          </w:p>
        </w:tc>
      </w:tr>
      <w:tr w:rsidR="00B6517C">
        <w:trPr>
          <w:divId w:val="1517426793"/>
          <w:tblCellSpacing w:w="0" w:type="dxa"/>
        </w:trPr>
        <w:tc>
          <w:tcPr>
            <w:tcW w:w="0" w:type="auto"/>
            <w:hideMark/>
          </w:tcPr>
          <w:p w:rsidR="00B6517C" w:rsidRDefault="00B6517C">
            <w:pPr>
              <w:rPr>
                <w:rFonts w:eastAsiaTheme="minorEastAsia"/>
                <w:color w:val="000000"/>
              </w:rPr>
            </w:pPr>
            <w:r>
              <w:rPr>
                <w:color w:val="000000"/>
              </w:rPr>
              <w:t xml:space="preserve">Jette Runchel laver et skriv til Pippet om budgettet. </w:t>
            </w:r>
          </w:p>
          <w:p w:rsidR="00B6517C" w:rsidRDefault="00B6517C">
            <w:pPr>
              <w:rPr>
                <w:color w:val="000000"/>
              </w:rPr>
            </w:pPr>
            <w:r>
              <w:rPr>
                <w:color w:val="000000"/>
              </w:rPr>
              <w:t> </w:t>
            </w:r>
          </w:p>
          <w:p w:rsidR="00B6517C" w:rsidRDefault="00B6517C">
            <w:pPr>
              <w:rPr>
                <w:color w:val="000000"/>
              </w:rPr>
            </w:pPr>
          </w:p>
        </w:tc>
      </w:tr>
    </w:tbl>
    <w:p w:rsidR="00B6517C" w:rsidRDefault="00B6517C">
      <w:pPr>
        <w:divId w:val="1517426793"/>
        <w:rPr>
          <w:rFonts w:ascii="Times New Roman" w:hAnsi="Times New Roman" w:cs="Times New Roman"/>
          <w:vanish/>
          <w:sz w:val="24"/>
          <w:szCs w:val="24"/>
        </w:rPr>
      </w:pPr>
    </w:p>
    <w:tbl>
      <w:tblPr>
        <w:tblW w:w="5500" w:type="pct"/>
        <w:tblCellSpacing w:w="0" w:type="dxa"/>
        <w:tblCellMar>
          <w:left w:w="0" w:type="dxa"/>
          <w:right w:w="0" w:type="dxa"/>
        </w:tblCellMar>
        <w:tblLook w:val="04A0" w:firstRow="1" w:lastRow="0" w:firstColumn="1" w:lastColumn="0" w:noHBand="0" w:noVBand="1"/>
      </w:tblPr>
      <w:tblGrid>
        <w:gridCol w:w="5897"/>
        <w:gridCol w:w="1898"/>
      </w:tblGrid>
      <w:tr w:rsidR="00B6517C">
        <w:trPr>
          <w:divId w:val="1517426793"/>
          <w:tblCellSpacing w:w="0" w:type="dxa"/>
        </w:trPr>
        <w:tc>
          <w:tcPr>
            <w:tcW w:w="7088" w:type="dxa"/>
            <w:hideMark/>
          </w:tcPr>
          <w:p w:rsidR="00B6517C" w:rsidRDefault="00B6517C">
            <w:pPr>
              <w:pStyle w:val="Overskrift1"/>
              <w:pageBreakBefore/>
            </w:pPr>
            <w:bookmarkStart w:id="11" w:name="_Toc411942646"/>
            <w:r>
              <w:lastRenderedPageBreak/>
              <w:t>04. Hvem gør hvad til næste gang? (kl. 10.50-10.55)</w:t>
            </w:r>
            <w:bookmarkEnd w:id="11"/>
          </w:p>
        </w:tc>
        <w:tc>
          <w:tcPr>
            <w:tcW w:w="2268" w:type="dxa"/>
            <w:tcMar>
              <w:top w:w="0" w:type="dxa"/>
              <w:left w:w="284" w:type="dxa"/>
              <w:bottom w:w="0" w:type="dxa"/>
              <w:right w:w="0" w:type="dxa"/>
            </w:tcMar>
            <w:hideMark/>
          </w:tcPr>
          <w:p w:rsidR="00B6517C" w:rsidRDefault="00B6517C">
            <w:pPr>
              <w:rPr>
                <w:rFonts w:ascii="Times New Roman" w:hAnsi="Times New Roman" w:cs="Times New Roman"/>
                <w:sz w:val="24"/>
                <w:szCs w:val="24"/>
              </w:rPr>
            </w:pPr>
            <w:r>
              <w:rPr>
                <w:rFonts w:ascii="Times New Roman" w:hAnsi="Times New Roman" w:cs="Times New Roman"/>
                <w:sz w:val="24"/>
                <w:szCs w:val="24"/>
              </w:rPr>
              <w:t xml:space="preserve">  </w:t>
            </w:r>
          </w:p>
        </w:tc>
      </w:tr>
    </w:tbl>
    <w:p w:rsidR="00B6517C" w:rsidRDefault="00B6517C">
      <w:pPr>
        <w:divId w:val="1517426793"/>
        <w:rPr>
          <w:rFonts w:ascii="Times New Roman" w:hAnsi="Times New Roman" w:cs="Times New Roman"/>
          <w:vanish/>
          <w:sz w:val="24"/>
          <w:szCs w:val="24"/>
        </w:rPr>
      </w:pPr>
    </w:p>
    <w:tbl>
      <w:tblPr>
        <w:tblW w:w="7088" w:type="dxa"/>
        <w:tblCellSpacing w:w="0" w:type="dxa"/>
        <w:tblCellMar>
          <w:left w:w="0" w:type="dxa"/>
          <w:right w:w="0" w:type="dxa"/>
        </w:tblCellMar>
        <w:tblLook w:val="04A0" w:firstRow="1" w:lastRow="0" w:firstColumn="1" w:lastColumn="0" w:noHBand="0" w:noVBand="1"/>
      </w:tblPr>
      <w:tblGrid>
        <w:gridCol w:w="7088"/>
      </w:tblGrid>
      <w:tr w:rsidR="00B6517C">
        <w:trPr>
          <w:divId w:val="1517426793"/>
          <w:trHeight w:val="1701"/>
          <w:tblCellSpacing w:w="0" w:type="dxa"/>
        </w:trPr>
        <w:tc>
          <w:tcPr>
            <w:tcW w:w="7088" w:type="dxa"/>
            <w:hideMark/>
          </w:tcPr>
          <w:p w:rsidR="00B6517C" w:rsidRDefault="00B6517C">
            <w:pPr>
              <w:pStyle w:val="NormalWeb"/>
              <w:rPr>
                <w:rFonts w:eastAsiaTheme="minorEastAsia"/>
              </w:rPr>
            </w:pPr>
            <w:r>
              <w:t xml:space="preserve">Sagsforløb: </w:t>
            </w:r>
            <w:r>
              <w:rPr>
                <w:b/>
                <w:bCs/>
              </w:rPr>
              <w:t>KommuneMED</w:t>
            </w:r>
          </w:p>
          <w:p w:rsidR="00B6517C" w:rsidRDefault="00B6517C">
            <w:pPr>
              <w:pStyle w:val="NormalWeb"/>
              <w:rPr>
                <w:rFonts w:eastAsiaTheme="minorEastAsia"/>
              </w:rPr>
            </w:pPr>
            <w:r>
              <w:t xml:space="preserve">Sagen afgøres i: </w:t>
            </w:r>
            <w:r>
              <w:rPr>
                <w:b/>
                <w:bCs/>
              </w:rPr>
              <w:t>KommuneMED</w:t>
            </w:r>
          </w:p>
        </w:tc>
      </w:tr>
      <w:tr w:rsidR="00B6517C">
        <w:trPr>
          <w:divId w:val="1517426793"/>
          <w:tblCellSpacing w:w="0" w:type="dxa"/>
        </w:trPr>
        <w:tc>
          <w:tcPr>
            <w:tcW w:w="0" w:type="auto"/>
            <w:vAlign w:val="center"/>
            <w:hideMark/>
          </w:tcPr>
          <w:p w:rsidR="00B6517C" w:rsidRDefault="00B6517C">
            <w:pPr>
              <w:pStyle w:val="Overskrift3"/>
              <w:textAlignment w:val="top"/>
              <w:rPr>
                <w:color w:val="000000"/>
              </w:rPr>
            </w:pPr>
            <w:r>
              <w:rPr>
                <w:color w:val="000000"/>
              </w:rPr>
              <w:t>Baggrund</w:t>
            </w:r>
          </w:p>
        </w:tc>
      </w:tr>
      <w:tr w:rsidR="00B6517C">
        <w:trPr>
          <w:divId w:val="1517426793"/>
          <w:tblCellSpacing w:w="0" w:type="dxa"/>
        </w:trPr>
        <w:tc>
          <w:tcPr>
            <w:tcW w:w="0" w:type="auto"/>
            <w:hideMark/>
          </w:tcPr>
          <w:p w:rsidR="00B6517C" w:rsidRDefault="00B6517C">
            <w:pPr>
              <w:rPr>
                <w:rFonts w:eastAsiaTheme="minorEastAsia"/>
                <w:color w:val="000000"/>
              </w:rPr>
            </w:pPr>
            <w:r>
              <w:rPr>
                <w:color w:val="000000"/>
              </w:rPr>
              <w:t>Det aftales hvem der før hvad til næste gang.</w:t>
            </w:r>
          </w:p>
          <w:p w:rsidR="00B6517C" w:rsidRDefault="00B6517C">
            <w:pPr>
              <w:rPr>
                <w:color w:val="000000"/>
              </w:rPr>
            </w:pPr>
            <w:r>
              <w:rPr>
                <w:color w:val="000000"/>
              </w:rPr>
              <w:t> </w:t>
            </w:r>
          </w:p>
          <w:p w:rsidR="00B6517C" w:rsidRDefault="00B6517C">
            <w:pPr>
              <w:rPr>
                <w:color w:val="000000"/>
              </w:rPr>
            </w:pPr>
          </w:p>
        </w:tc>
      </w:tr>
      <w:tr w:rsidR="00B6517C">
        <w:trPr>
          <w:divId w:val="1517426793"/>
          <w:tblCellSpacing w:w="0" w:type="dxa"/>
        </w:trPr>
        <w:tc>
          <w:tcPr>
            <w:tcW w:w="0" w:type="auto"/>
            <w:vAlign w:val="center"/>
            <w:hideMark/>
          </w:tcPr>
          <w:p w:rsidR="00B6517C" w:rsidRDefault="00B6517C">
            <w:pPr>
              <w:pStyle w:val="Overskrift3"/>
              <w:textAlignment w:val="top"/>
              <w:rPr>
                <w:color w:val="000000"/>
              </w:rPr>
            </w:pPr>
            <w:r>
              <w:rPr>
                <w:color w:val="000000"/>
              </w:rPr>
              <w:t>Beslutning i KommuneMED den 13-02-2015</w:t>
            </w:r>
          </w:p>
        </w:tc>
      </w:tr>
      <w:tr w:rsidR="00B6517C">
        <w:trPr>
          <w:divId w:val="1517426793"/>
          <w:tblCellSpacing w:w="0" w:type="dxa"/>
        </w:trPr>
        <w:tc>
          <w:tcPr>
            <w:tcW w:w="0" w:type="auto"/>
            <w:hideMark/>
          </w:tcPr>
          <w:p w:rsidR="00B6517C" w:rsidRDefault="00B6517C">
            <w:pPr>
              <w:rPr>
                <w:rFonts w:eastAsiaTheme="minorEastAsia"/>
                <w:color w:val="000000"/>
              </w:rPr>
            </w:pPr>
            <w:r>
              <w:rPr>
                <w:color w:val="000000"/>
              </w:rPr>
              <w:t>Der var intet under dette punkt.</w:t>
            </w:r>
          </w:p>
          <w:p w:rsidR="00B6517C" w:rsidRDefault="00B6517C">
            <w:pPr>
              <w:rPr>
                <w:color w:val="000000"/>
              </w:rPr>
            </w:pPr>
            <w:r>
              <w:rPr>
                <w:color w:val="000000"/>
              </w:rPr>
              <w:t> </w:t>
            </w:r>
          </w:p>
          <w:p w:rsidR="00B6517C" w:rsidRDefault="00B6517C">
            <w:pPr>
              <w:rPr>
                <w:color w:val="000000"/>
              </w:rPr>
            </w:pPr>
          </w:p>
        </w:tc>
      </w:tr>
    </w:tbl>
    <w:p w:rsidR="00B6517C" w:rsidRDefault="00B6517C">
      <w:pPr>
        <w:divId w:val="1517426793"/>
        <w:rPr>
          <w:rFonts w:ascii="Times New Roman" w:hAnsi="Times New Roman" w:cs="Times New Roman"/>
          <w:vanish/>
          <w:sz w:val="24"/>
          <w:szCs w:val="24"/>
        </w:rPr>
      </w:pPr>
    </w:p>
    <w:tbl>
      <w:tblPr>
        <w:tblW w:w="5500" w:type="pct"/>
        <w:tblCellSpacing w:w="0" w:type="dxa"/>
        <w:tblCellMar>
          <w:left w:w="0" w:type="dxa"/>
          <w:right w:w="0" w:type="dxa"/>
        </w:tblCellMar>
        <w:tblLook w:val="04A0" w:firstRow="1" w:lastRow="0" w:firstColumn="1" w:lastColumn="0" w:noHBand="0" w:noVBand="1"/>
      </w:tblPr>
      <w:tblGrid>
        <w:gridCol w:w="5919"/>
        <w:gridCol w:w="1876"/>
      </w:tblGrid>
      <w:tr w:rsidR="00B6517C">
        <w:trPr>
          <w:divId w:val="1517426793"/>
          <w:tblCellSpacing w:w="0" w:type="dxa"/>
        </w:trPr>
        <w:tc>
          <w:tcPr>
            <w:tcW w:w="7088" w:type="dxa"/>
            <w:hideMark/>
          </w:tcPr>
          <w:p w:rsidR="00B6517C" w:rsidRDefault="00B6517C">
            <w:pPr>
              <w:pStyle w:val="Overskrift1"/>
              <w:pageBreakBefore/>
            </w:pPr>
            <w:bookmarkStart w:id="12" w:name="_Toc411942647"/>
            <w:r>
              <w:lastRenderedPageBreak/>
              <w:t>05. Eventuelt (kl. 10.55-11.00)</w:t>
            </w:r>
            <w:bookmarkEnd w:id="12"/>
          </w:p>
        </w:tc>
        <w:tc>
          <w:tcPr>
            <w:tcW w:w="2268" w:type="dxa"/>
            <w:tcMar>
              <w:top w:w="0" w:type="dxa"/>
              <w:left w:w="284" w:type="dxa"/>
              <w:bottom w:w="0" w:type="dxa"/>
              <w:right w:w="0" w:type="dxa"/>
            </w:tcMar>
            <w:hideMark/>
          </w:tcPr>
          <w:p w:rsidR="00B6517C" w:rsidRDefault="00B6517C">
            <w:pPr>
              <w:rPr>
                <w:rFonts w:ascii="Times New Roman" w:hAnsi="Times New Roman" w:cs="Times New Roman"/>
                <w:sz w:val="24"/>
                <w:szCs w:val="24"/>
              </w:rPr>
            </w:pPr>
            <w:r>
              <w:rPr>
                <w:rFonts w:ascii="Times New Roman" w:hAnsi="Times New Roman" w:cs="Times New Roman"/>
                <w:sz w:val="24"/>
                <w:szCs w:val="24"/>
              </w:rPr>
              <w:t xml:space="preserve">  </w:t>
            </w:r>
          </w:p>
        </w:tc>
      </w:tr>
    </w:tbl>
    <w:p w:rsidR="00B6517C" w:rsidRDefault="00B6517C">
      <w:pPr>
        <w:divId w:val="1517426793"/>
        <w:rPr>
          <w:rFonts w:ascii="Times New Roman" w:hAnsi="Times New Roman" w:cs="Times New Roman"/>
          <w:vanish/>
          <w:sz w:val="24"/>
          <w:szCs w:val="24"/>
        </w:rPr>
      </w:pPr>
    </w:p>
    <w:tbl>
      <w:tblPr>
        <w:tblW w:w="7088" w:type="dxa"/>
        <w:tblCellSpacing w:w="0" w:type="dxa"/>
        <w:tblCellMar>
          <w:left w:w="0" w:type="dxa"/>
          <w:right w:w="0" w:type="dxa"/>
        </w:tblCellMar>
        <w:tblLook w:val="04A0" w:firstRow="1" w:lastRow="0" w:firstColumn="1" w:lastColumn="0" w:noHBand="0" w:noVBand="1"/>
      </w:tblPr>
      <w:tblGrid>
        <w:gridCol w:w="7088"/>
      </w:tblGrid>
      <w:tr w:rsidR="00B6517C">
        <w:trPr>
          <w:divId w:val="1517426793"/>
          <w:trHeight w:val="1701"/>
          <w:tblCellSpacing w:w="0" w:type="dxa"/>
        </w:trPr>
        <w:tc>
          <w:tcPr>
            <w:tcW w:w="7088" w:type="dxa"/>
            <w:hideMark/>
          </w:tcPr>
          <w:p w:rsidR="00B6517C" w:rsidRDefault="00B6517C">
            <w:pPr>
              <w:pStyle w:val="NormalWeb"/>
              <w:rPr>
                <w:rFonts w:eastAsiaTheme="minorEastAsia"/>
              </w:rPr>
            </w:pPr>
            <w:r>
              <w:t xml:space="preserve">Sagsforløb: </w:t>
            </w:r>
            <w:r>
              <w:rPr>
                <w:b/>
                <w:bCs/>
              </w:rPr>
              <w:t>KommuneMED</w:t>
            </w:r>
          </w:p>
          <w:p w:rsidR="00B6517C" w:rsidRDefault="00B6517C">
            <w:pPr>
              <w:pStyle w:val="NormalWeb"/>
              <w:rPr>
                <w:rFonts w:eastAsiaTheme="minorEastAsia"/>
              </w:rPr>
            </w:pPr>
            <w:r>
              <w:t xml:space="preserve">Sagen afgøres i: </w:t>
            </w:r>
            <w:r>
              <w:rPr>
                <w:b/>
                <w:bCs/>
              </w:rPr>
              <w:t>KommuneMED</w:t>
            </w:r>
          </w:p>
        </w:tc>
      </w:tr>
      <w:tr w:rsidR="00B6517C">
        <w:trPr>
          <w:divId w:val="1517426793"/>
          <w:tblCellSpacing w:w="0" w:type="dxa"/>
        </w:trPr>
        <w:tc>
          <w:tcPr>
            <w:tcW w:w="0" w:type="auto"/>
            <w:vAlign w:val="center"/>
            <w:hideMark/>
          </w:tcPr>
          <w:p w:rsidR="00B6517C" w:rsidRDefault="00B6517C">
            <w:pPr>
              <w:pStyle w:val="Overskrift3"/>
              <w:textAlignment w:val="top"/>
              <w:rPr>
                <w:color w:val="000000"/>
              </w:rPr>
            </w:pPr>
            <w:r>
              <w:rPr>
                <w:color w:val="000000"/>
              </w:rPr>
              <w:t>Beslutning i KommuneMED den 13-02-2015</w:t>
            </w:r>
          </w:p>
        </w:tc>
      </w:tr>
      <w:tr w:rsidR="00B6517C">
        <w:trPr>
          <w:divId w:val="1517426793"/>
          <w:tblCellSpacing w:w="0" w:type="dxa"/>
        </w:trPr>
        <w:tc>
          <w:tcPr>
            <w:tcW w:w="0" w:type="auto"/>
            <w:hideMark/>
          </w:tcPr>
          <w:p w:rsidR="00B6517C" w:rsidRDefault="00B6517C">
            <w:pPr>
              <w:rPr>
                <w:rFonts w:eastAsiaTheme="minorEastAsia"/>
                <w:color w:val="000000"/>
              </w:rPr>
            </w:pPr>
            <w:r>
              <w:rPr>
                <w:color w:val="000000"/>
              </w:rPr>
              <w:t>Der er ansat ny dagsinstitutionschef, Ida Byrge Sørensen fra Lolland Kommune.</w:t>
            </w:r>
          </w:p>
          <w:p w:rsidR="00B6517C" w:rsidRDefault="00B6517C">
            <w:pPr>
              <w:rPr>
                <w:color w:val="000000"/>
              </w:rPr>
            </w:pPr>
            <w:r>
              <w:rPr>
                <w:color w:val="000000"/>
              </w:rPr>
              <w:t> </w:t>
            </w:r>
          </w:p>
          <w:p w:rsidR="00B6517C" w:rsidRDefault="00B6517C">
            <w:pPr>
              <w:rPr>
                <w:color w:val="000000"/>
              </w:rPr>
            </w:pPr>
            <w:r>
              <w:rPr>
                <w:color w:val="000000"/>
              </w:rPr>
              <w:t>Der er også ansat en borgerrådgiver i samarbejde med Glostrup. Navnet kan offentliggøres efter godkendelsen i KB.</w:t>
            </w:r>
          </w:p>
          <w:p w:rsidR="00B6517C" w:rsidRDefault="00B6517C">
            <w:pPr>
              <w:rPr>
                <w:color w:val="000000"/>
              </w:rPr>
            </w:pPr>
            <w:r>
              <w:rPr>
                <w:color w:val="000000"/>
              </w:rPr>
              <w:t> </w:t>
            </w:r>
          </w:p>
          <w:p w:rsidR="00B6517C" w:rsidRDefault="00B6517C">
            <w:pPr>
              <w:rPr>
                <w:color w:val="000000"/>
              </w:rPr>
            </w:pPr>
            <w:r>
              <w:rPr>
                <w:color w:val="000000"/>
              </w:rPr>
              <w:t> Cecilie Engell oplyste, at der havde været besøg af arbejdstilsynet i Jobcentret. Man forventer her et påbud om arbejdsbelastning.</w:t>
            </w:r>
          </w:p>
          <w:p w:rsidR="00B6517C" w:rsidRDefault="00B6517C">
            <w:pPr>
              <w:rPr>
                <w:color w:val="000000"/>
              </w:rPr>
            </w:pPr>
            <w:r>
              <w:rPr>
                <w:color w:val="000000"/>
              </w:rPr>
              <w:t> </w:t>
            </w:r>
          </w:p>
          <w:p w:rsidR="00B6517C" w:rsidRDefault="00B6517C">
            <w:pPr>
              <w:rPr>
                <w:color w:val="000000"/>
              </w:rPr>
            </w:pPr>
            <w:r>
              <w:rPr>
                <w:color w:val="000000"/>
              </w:rPr>
              <w:t xml:space="preserve">Claes Hjort foreslog, at man måske skulle have arbejdsbelastning op som et tema – evt. med udgangspunkt i den vejledning man har fået fra Arbejdstilsynet. . </w:t>
            </w:r>
          </w:p>
          <w:p w:rsidR="00B6517C" w:rsidRDefault="00B6517C">
            <w:pPr>
              <w:rPr>
                <w:color w:val="000000"/>
              </w:rPr>
            </w:pPr>
            <w:r>
              <w:rPr>
                <w:color w:val="000000"/>
              </w:rPr>
              <w:t> </w:t>
            </w:r>
          </w:p>
          <w:p w:rsidR="00B6517C" w:rsidRDefault="00B6517C">
            <w:pPr>
              <w:rPr>
                <w:color w:val="000000"/>
              </w:rPr>
            </w:pPr>
            <w:r>
              <w:rPr>
                <w:color w:val="000000"/>
              </w:rPr>
              <w:t> </w:t>
            </w:r>
          </w:p>
          <w:p w:rsidR="00B6517C" w:rsidRDefault="00B6517C">
            <w:pPr>
              <w:rPr>
                <w:color w:val="000000"/>
              </w:rPr>
            </w:pPr>
            <w:r>
              <w:rPr>
                <w:color w:val="000000"/>
              </w:rPr>
              <w:t> </w:t>
            </w:r>
          </w:p>
          <w:p w:rsidR="00B6517C" w:rsidRDefault="00B6517C">
            <w:pPr>
              <w:rPr>
                <w:color w:val="000000"/>
              </w:rPr>
            </w:pPr>
          </w:p>
        </w:tc>
      </w:tr>
    </w:tbl>
    <w:p w:rsidR="00B6517C" w:rsidRDefault="00B6517C">
      <w:pPr>
        <w:divId w:val="1517426793"/>
        <w:rPr>
          <w:rFonts w:ascii="Times New Roman" w:hAnsi="Times New Roman" w:cs="Times New Roman"/>
          <w:vanish/>
          <w:sz w:val="24"/>
          <w:szCs w:val="24"/>
        </w:rPr>
      </w:pPr>
    </w:p>
    <w:tbl>
      <w:tblPr>
        <w:tblW w:w="5000" w:type="pct"/>
        <w:tblCellSpacing w:w="0" w:type="dxa"/>
        <w:tblInd w:w="20" w:type="dxa"/>
        <w:tblCellMar>
          <w:top w:w="20" w:type="dxa"/>
          <w:left w:w="20" w:type="dxa"/>
          <w:bottom w:w="20" w:type="dxa"/>
          <w:right w:w="20" w:type="dxa"/>
        </w:tblCellMar>
        <w:tblLook w:val="04A0" w:firstRow="1" w:lastRow="0" w:firstColumn="1" w:lastColumn="0" w:noHBand="0" w:noVBand="1"/>
      </w:tblPr>
      <w:tblGrid>
        <w:gridCol w:w="3040"/>
        <w:gridCol w:w="1046"/>
        <w:gridCol w:w="3040"/>
      </w:tblGrid>
      <w:tr w:rsidR="00B6517C">
        <w:trPr>
          <w:gridAfter w:val="1"/>
          <w:divId w:val="1517426793"/>
          <w:wAfter w:w="4050" w:type="dxa"/>
          <w:trHeight w:val="2722"/>
          <w:tblCellSpacing w:w="0" w:type="dxa"/>
        </w:trPr>
        <w:tc>
          <w:tcPr>
            <w:tcW w:w="7088" w:type="dxa"/>
            <w:gridSpan w:val="2"/>
            <w:hideMark/>
          </w:tcPr>
          <w:p w:rsidR="00B6517C" w:rsidRDefault="00B6517C">
            <w:pPr>
              <w:pStyle w:val="Overskrift1"/>
              <w:pageBreakBefore/>
              <w:rPr>
                <w:color w:val="000000"/>
              </w:rPr>
            </w:pPr>
            <w:bookmarkStart w:id="13" w:name="_Toc411942648"/>
            <w:r>
              <w:rPr>
                <w:color w:val="000000"/>
              </w:rPr>
              <w:lastRenderedPageBreak/>
              <w:t>Underskriftsside</w:t>
            </w:r>
            <w:bookmarkEnd w:id="13"/>
            <w:r>
              <w:rPr>
                <w:color w:val="000000"/>
              </w:rPr>
              <w:t xml:space="preserve"> </w:t>
            </w:r>
          </w:p>
        </w:tc>
      </w:tr>
      <w:tr w:rsidR="00B6517C">
        <w:trPr>
          <w:divId w:val="1517426793"/>
          <w:tblCellSpacing w:w="0" w:type="dxa"/>
        </w:trPr>
        <w:tc>
          <w:tcPr>
            <w:tcW w:w="2250" w:type="pct"/>
            <w:hideMark/>
          </w:tcPr>
          <w:tbl>
            <w:tblPr>
              <w:tblW w:w="5000" w:type="pct"/>
              <w:tblCellSpacing w:w="0" w:type="dxa"/>
              <w:tblCellMar>
                <w:left w:w="0" w:type="dxa"/>
                <w:right w:w="0" w:type="dxa"/>
              </w:tblCellMar>
              <w:tblLook w:val="04A0" w:firstRow="1" w:lastRow="0" w:firstColumn="1" w:lastColumn="0" w:noHBand="0" w:noVBand="1"/>
            </w:tblPr>
            <w:tblGrid>
              <w:gridCol w:w="3000"/>
            </w:tblGrid>
            <w:tr w:rsidR="00B6517C">
              <w:trPr>
                <w:tblCellSpacing w:w="0" w:type="dxa"/>
              </w:trPr>
              <w:tc>
                <w:tcPr>
                  <w:tcW w:w="0" w:type="auto"/>
                  <w:vAlign w:val="center"/>
                  <w:hideMark/>
                </w:tcPr>
                <w:p w:rsidR="00B6517C" w:rsidRDefault="00B6517C">
                  <w:pPr>
                    <w:rPr>
                      <w:rFonts w:ascii="Times New Roman" w:hAnsi="Times New Roman" w:cs="Times New Roman"/>
                      <w:sz w:val="24"/>
                      <w:szCs w:val="24"/>
                    </w:rPr>
                  </w:pPr>
                </w:p>
                <w:p w:rsidR="00B6517C" w:rsidRDefault="005345A4">
                  <w:pPr>
                    <w:rPr>
                      <w:rFonts w:ascii="Times New Roman" w:hAnsi="Times New Roman" w:cs="Times New Roman"/>
                      <w:sz w:val="24"/>
                      <w:szCs w:val="24"/>
                    </w:rPr>
                  </w:pPr>
                  <w:r>
                    <w:rPr>
                      <w:rFonts w:ascii="Times New Roman" w:hAnsi="Times New Roman" w:cs="Times New Roman"/>
                      <w:sz w:val="24"/>
                      <w:szCs w:val="24"/>
                    </w:rPr>
                    <w:pict>
                      <v:rect id="_x0000_i1025" style="width:150pt;height:1pt" o:hrpct="0" o:hrstd="t" o:hrnoshade="t" o:hr="t" fillcolor="black" stroked="f"/>
                    </w:pict>
                  </w:r>
                </w:p>
                <w:p w:rsidR="00B6517C" w:rsidRDefault="00B6517C">
                  <w:pPr>
                    <w:rPr>
                      <w:rFonts w:ascii="Times New Roman" w:hAnsi="Times New Roman" w:cs="Times New Roman"/>
                      <w:sz w:val="24"/>
                      <w:szCs w:val="24"/>
                    </w:rPr>
                  </w:pPr>
                  <w:r>
                    <w:rPr>
                      <w:rFonts w:ascii="Times New Roman" w:hAnsi="Times New Roman" w:cs="Times New Roman"/>
                      <w:sz w:val="24"/>
                      <w:szCs w:val="24"/>
                    </w:rPr>
                    <w:t>Jette Runchel</w:t>
                  </w:r>
                </w:p>
              </w:tc>
            </w:tr>
            <w:tr w:rsidR="00B6517C">
              <w:trPr>
                <w:tblCellSpacing w:w="0" w:type="dxa"/>
              </w:trPr>
              <w:tc>
                <w:tcPr>
                  <w:tcW w:w="0" w:type="auto"/>
                  <w:vAlign w:val="center"/>
                  <w:hideMark/>
                </w:tcPr>
                <w:p w:rsidR="00B6517C" w:rsidRDefault="00B6517C">
                  <w:pPr>
                    <w:rPr>
                      <w:rFonts w:ascii="Times New Roman" w:hAnsi="Times New Roman" w:cs="Times New Roman"/>
                      <w:sz w:val="24"/>
                      <w:szCs w:val="24"/>
                    </w:rPr>
                  </w:pPr>
                </w:p>
                <w:p w:rsidR="00B6517C" w:rsidRDefault="005345A4">
                  <w:pPr>
                    <w:rPr>
                      <w:rFonts w:ascii="Times New Roman" w:hAnsi="Times New Roman" w:cs="Times New Roman"/>
                      <w:sz w:val="24"/>
                      <w:szCs w:val="24"/>
                    </w:rPr>
                  </w:pPr>
                  <w:r>
                    <w:rPr>
                      <w:rFonts w:ascii="Times New Roman" w:hAnsi="Times New Roman" w:cs="Times New Roman"/>
                      <w:sz w:val="24"/>
                      <w:szCs w:val="24"/>
                    </w:rPr>
                    <w:pict>
                      <v:rect id="_x0000_i1026" style="width:150pt;height:1pt" o:hrpct="0" o:hrstd="t" o:hrnoshade="t" o:hr="t" fillcolor="black" stroked="f"/>
                    </w:pict>
                  </w:r>
                </w:p>
                <w:p w:rsidR="00B6517C" w:rsidRDefault="00B6517C">
                  <w:pPr>
                    <w:rPr>
                      <w:rFonts w:ascii="Times New Roman" w:hAnsi="Times New Roman" w:cs="Times New Roman"/>
                      <w:sz w:val="24"/>
                      <w:szCs w:val="24"/>
                    </w:rPr>
                  </w:pPr>
                  <w:r>
                    <w:rPr>
                      <w:rFonts w:ascii="Times New Roman" w:hAnsi="Times New Roman" w:cs="Times New Roman"/>
                      <w:sz w:val="24"/>
                      <w:szCs w:val="24"/>
                    </w:rPr>
                    <w:t>Helle Gehlert (afbud)</w:t>
                  </w:r>
                </w:p>
              </w:tc>
            </w:tr>
            <w:tr w:rsidR="00B6517C">
              <w:trPr>
                <w:tblCellSpacing w:w="0" w:type="dxa"/>
              </w:trPr>
              <w:tc>
                <w:tcPr>
                  <w:tcW w:w="0" w:type="auto"/>
                  <w:vAlign w:val="center"/>
                  <w:hideMark/>
                </w:tcPr>
                <w:p w:rsidR="00B6517C" w:rsidRDefault="00B6517C">
                  <w:pPr>
                    <w:rPr>
                      <w:rFonts w:ascii="Times New Roman" w:hAnsi="Times New Roman" w:cs="Times New Roman"/>
                      <w:sz w:val="24"/>
                      <w:szCs w:val="24"/>
                    </w:rPr>
                  </w:pPr>
                </w:p>
                <w:p w:rsidR="00B6517C" w:rsidRDefault="005345A4">
                  <w:pPr>
                    <w:rPr>
                      <w:rFonts w:ascii="Times New Roman" w:hAnsi="Times New Roman" w:cs="Times New Roman"/>
                      <w:sz w:val="24"/>
                      <w:szCs w:val="24"/>
                    </w:rPr>
                  </w:pPr>
                  <w:r>
                    <w:rPr>
                      <w:rFonts w:ascii="Times New Roman" w:hAnsi="Times New Roman" w:cs="Times New Roman"/>
                      <w:sz w:val="24"/>
                      <w:szCs w:val="24"/>
                    </w:rPr>
                    <w:pict>
                      <v:rect id="_x0000_i1027" style="width:150pt;height:1pt" o:hrpct="0" o:hrstd="t" o:hrnoshade="t" o:hr="t" fillcolor="black" stroked="f"/>
                    </w:pict>
                  </w:r>
                </w:p>
                <w:p w:rsidR="00B6517C" w:rsidRDefault="00B6517C">
                  <w:pPr>
                    <w:rPr>
                      <w:rFonts w:ascii="Times New Roman" w:hAnsi="Times New Roman" w:cs="Times New Roman"/>
                      <w:sz w:val="24"/>
                      <w:szCs w:val="24"/>
                    </w:rPr>
                  </w:pPr>
                  <w:r>
                    <w:rPr>
                      <w:rFonts w:ascii="Times New Roman" w:hAnsi="Times New Roman" w:cs="Times New Roman"/>
                      <w:sz w:val="24"/>
                      <w:szCs w:val="24"/>
                    </w:rPr>
                    <w:t>Claus Kolby</w:t>
                  </w:r>
                </w:p>
              </w:tc>
            </w:tr>
            <w:tr w:rsidR="00B6517C">
              <w:trPr>
                <w:tblCellSpacing w:w="0" w:type="dxa"/>
              </w:trPr>
              <w:tc>
                <w:tcPr>
                  <w:tcW w:w="0" w:type="auto"/>
                  <w:vAlign w:val="center"/>
                  <w:hideMark/>
                </w:tcPr>
                <w:p w:rsidR="00B6517C" w:rsidRDefault="00B6517C">
                  <w:pPr>
                    <w:rPr>
                      <w:rFonts w:ascii="Times New Roman" w:hAnsi="Times New Roman" w:cs="Times New Roman"/>
                      <w:sz w:val="24"/>
                      <w:szCs w:val="24"/>
                    </w:rPr>
                  </w:pPr>
                </w:p>
                <w:p w:rsidR="00B6517C" w:rsidRDefault="005345A4">
                  <w:pPr>
                    <w:rPr>
                      <w:rFonts w:ascii="Times New Roman" w:hAnsi="Times New Roman" w:cs="Times New Roman"/>
                      <w:sz w:val="24"/>
                      <w:szCs w:val="24"/>
                    </w:rPr>
                  </w:pPr>
                  <w:r>
                    <w:rPr>
                      <w:rFonts w:ascii="Times New Roman" w:hAnsi="Times New Roman" w:cs="Times New Roman"/>
                      <w:sz w:val="24"/>
                      <w:szCs w:val="24"/>
                    </w:rPr>
                    <w:pict>
                      <v:rect id="_x0000_i1028" style="width:150pt;height:1pt" o:hrpct="0" o:hrstd="t" o:hrnoshade="t" o:hr="t" fillcolor="black" stroked="f"/>
                    </w:pict>
                  </w:r>
                </w:p>
                <w:p w:rsidR="00B6517C" w:rsidRDefault="00B6517C">
                  <w:pPr>
                    <w:rPr>
                      <w:rFonts w:ascii="Times New Roman" w:hAnsi="Times New Roman" w:cs="Times New Roman"/>
                      <w:sz w:val="24"/>
                      <w:szCs w:val="24"/>
                    </w:rPr>
                  </w:pPr>
                  <w:r>
                    <w:rPr>
                      <w:rFonts w:ascii="Times New Roman" w:hAnsi="Times New Roman" w:cs="Times New Roman"/>
                      <w:sz w:val="24"/>
                      <w:szCs w:val="24"/>
                    </w:rPr>
                    <w:t>Suzanne Agerholm (afbud)</w:t>
                  </w:r>
                </w:p>
              </w:tc>
            </w:tr>
            <w:tr w:rsidR="00B6517C">
              <w:trPr>
                <w:tblCellSpacing w:w="0" w:type="dxa"/>
              </w:trPr>
              <w:tc>
                <w:tcPr>
                  <w:tcW w:w="0" w:type="auto"/>
                  <w:vAlign w:val="center"/>
                  <w:hideMark/>
                </w:tcPr>
                <w:p w:rsidR="00B6517C" w:rsidRDefault="00B6517C">
                  <w:pPr>
                    <w:rPr>
                      <w:rFonts w:ascii="Times New Roman" w:hAnsi="Times New Roman" w:cs="Times New Roman"/>
                      <w:sz w:val="24"/>
                      <w:szCs w:val="24"/>
                    </w:rPr>
                  </w:pPr>
                </w:p>
                <w:p w:rsidR="00B6517C" w:rsidRDefault="005345A4">
                  <w:pPr>
                    <w:rPr>
                      <w:rFonts w:ascii="Times New Roman" w:hAnsi="Times New Roman" w:cs="Times New Roman"/>
                      <w:sz w:val="24"/>
                      <w:szCs w:val="24"/>
                    </w:rPr>
                  </w:pPr>
                  <w:r>
                    <w:rPr>
                      <w:rFonts w:ascii="Times New Roman" w:hAnsi="Times New Roman" w:cs="Times New Roman"/>
                      <w:sz w:val="24"/>
                      <w:szCs w:val="24"/>
                    </w:rPr>
                    <w:pict>
                      <v:rect id="_x0000_i1029" style="width:150pt;height:1pt" o:hrpct="0" o:hrstd="t" o:hrnoshade="t" o:hr="t" fillcolor="black" stroked="f"/>
                    </w:pict>
                  </w:r>
                </w:p>
                <w:p w:rsidR="00B6517C" w:rsidRDefault="00B6517C">
                  <w:pPr>
                    <w:rPr>
                      <w:rFonts w:ascii="Times New Roman" w:hAnsi="Times New Roman" w:cs="Times New Roman"/>
                      <w:sz w:val="24"/>
                      <w:szCs w:val="24"/>
                    </w:rPr>
                  </w:pPr>
                  <w:r>
                    <w:rPr>
                      <w:rFonts w:ascii="Times New Roman" w:hAnsi="Times New Roman" w:cs="Times New Roman"/>
                      <w:sz w:val="24"/>
                      <w:szCs w:val="24"/>
                    </w:rPr>
                    <w:t>Claes Isbrandtsen</w:t>
                  </w:r>
                </w:p>
              </w:tc>
            </w:tr>
            <w:tr w:rsidR="00B6517C">
              <w:trPr>
                <w:tblCellSpacing w:w="0" w:type="dxa"/>
              </w:trPr>
              <w:tc>
                <w:tcPr>
                  <w:tcW w:w="0" w:type="auto"/>
                  <w:vAlign w:val="center"/>
                  <w:hideMark/>
                </w:tcPr>
                <w:p w:rsidR="00B6517C" w:rsidRDefault="00B6517C">
                  <w:pPr>
                    <w:rPr>
                      <w:rFonts w:ascii="Times New Roman" w:hAnsi="Times New Roman" w:cs="Times New Roman"/>
                      <w:sz w:val="24"/>
                      <w:szCs w:val="24"/>
                    </w:rPr>
                  </w:pPr>
                </w:p>
                <w:p w:rsidR="00B6517C" w:rsidRDefault="005345A4">
                  <w:pPr>
                    <w:rPr>
                      <w:rFonts w:ascii="Times New Roman" w:hAnsi="Times New Roman" w:cs="Times New Roman"/>
                      <w:sz w:val="24"/>
                      <w:szCs w:val="24"/>
                    </w:rPr>
                  </w:pPr>
                  <w:r>
                    <w:rPr>
                      <w:rFonts w:ascii="Times New Roman" w:hAnsi="Times New Roman" w:cs="Times New Roman"/>
                      <w:sz w:val="24"/>
                      <w:szCs w:val="24"/>
                    </w:rPr>
                    <w:pict>
                      <v:rect id="_x0000_i1030" style="width:150pt;height:1pt" o:hrpct="0" o:hrstd="t" o:hrnoshade="t" o:hr="t" fillcolor="black" stroked="f"/>
                    </w:pict>
                  </w:r>
                </w:p>
                <w:p w:rsidR="00B6517C" w:rsidRDefault="00B6517C">
                  <w:pPr>
                    <w:rPr>
                      <w:rFonts w:ascii="Times New Roman" w:hAnsi="Times New Roman" w:cs="Times New Roman"/>
                      <w:sz w:val="24"/>
                      <w:szCs w:val="24"/>
                    </w:rPr>
                  </w:pPr>
                  <w:r>
                    <w:rPr>
                      <w:rFonts w:ascii="Times New Roman" w:hAnsi="Times New Roman" w:cs="Times New Roman"/>
                      <w:sz w:val="24"/>
                      <w:szCs w:val="24"/>
                    </w:rPr>
                    <w:t>Lars Skovmand (afbud)</w:t>
                  </w:r>
                </w:p>
              </w:tc>
            </w:tr>
            <w:tr w:rsidR="00B6517C">
              <w:trPr>
                <w:tblCellSpacing w:w="0" w:type="dxa"/>
              </w:trPr>
              <w:tc>
                <w:tcPr>
                  <w:tcW w:w="0" w:type="auto"/>
                  <w:vAlign w:val="center"/>
                  <w:hideMark/>
                </w:tcPr>
                <w:p w:rsidR="00B6517C" w:rsidRDefault="00B6517C">
                  <w:pPr>
                    <w:rPr>
                      <w:rFonts w:ascii="Times New Roman" w:hAnsi="Times New Roman" w:cs="Times New Roman"/>
                      <w:sz w:val="24"/>
                      <w:szCs w:val="24"/>
                    </w:rPr>
                  </w:pPr>
                </w:p>
                <w:p w:rsidR="00B6517C" w:rsidRDefault="005345A4">
                  <w:pPr>
                    <w:rPr>
                      <w:rFonts w:ascii="Times New Roman" w:hAnsi="Times New Roman" w:cs="Times New Roman"/>
                      <w:sz w:val="24"/>
                      <w:szCs w:val="24"/>
                    </w:rPr>
                  </w:pPr>
                  <w:r>
                    <w:rPr>
                      <w:rFonts w:ascii="Times New Roman" w:hAnsi="Times New Roman" w:cs="Times New Roman"/>
                      <w:sz w:val="24"/>
                      <w:szCs w:val="24"/>
                    </w:rPr>
                    <w:pict>
                      <v:rect id="_x0000_i1031" style="width:150pt;height:1pt" o:hrpct="0" o:hrstd="t" o:hrnoshade="t" o:hr="t" fillcolor="black" stroked="f"/>
                    </w:pict>
                  </w:r>
                </w:p>
                <w:p w:rsidR="00B6517C" w:rsidRDefault="00B6517C">
                  <w:pPr>
                    <w:rPr>
                      <w:rFonts w:ascii="Times New Roman" w:hAnsi="Times New Roman" w:cs="Times New Roman"/>
                      <w:sz w:val="24"/>
                      <w:szCs w:val="24"/>
                    </w:rPr>
                  </w:pPr>
                  <w:r>
                    <w:rPr>
                      <w:rFonts w:ascii="Times New Roman" w:hAnsi="Times New Roman" w:cs="Times New Roman"/>
                      <w:sz w:val="24"/>
                      <w:szCs w:val="24"/>
                    </w:rPr>
                    <w:t>Cecilie Engell</w:t>
                  </w:r>
                </w:p>
              </w:tc>
            </w:tr>
          </w:tbl>
          <w:p w:rsidR="00B6517C" w:rsidRDefault="00B6517C">
            <w:pPr>
              <w:rPr>
                <w:rFonts w:ascii="Times New Roman" w:hAnsi="Times New Roman" w:cs="Times New Roman"/>
                <w:color w:val="000000"/>
                <w:sz w:val="24"/>
                <w:szCs w:val="24"/>
              </w:rPr>
            </w:pPr>
          </w:p>
        </w:tc>
        <w:tc>
          <w:tcPr>
            <w:tcW w:w="500" w:type="pct"/>
            <w:hideMark/>
          </w:tcPr>
          <w:p w:rsidR="00B6517C" w:rsidRDefault="00B6517C">
            <w:pPr>
              <w:rPr>
                <w:rFonts w:ascii="Times New Roman" w:hAnsi="Times New Roman" w:cs="Times New Roman"/>
                <w:color w:val="000000"/>
                <w:sz w:val="24"/>
                <w:szCs w:val="24"/>
              </w:rPr>
            </w:pPr>
          </w:p>
        </w:tc>
        <w:tc>
          <w:tcPr>
            <w:tcW w:w="2250" w:type="pct"/>
            <w:hideMark/>
          </w:tcPr>
          <w:tbl>
            <w:tblPr>
              <w:tblW w:w="5000" w:type="pct"/>
              <w:tblCellSpacing w:w="0" w:type="dxa"/>
              <w:tblCellMar>
                <w:left w:w="0" w:type="dxa"/>
                <w:right w:w="0" w:type="dxa"/>
              </w:tblCellMar>
              <w:tblLook w:val="04A0" w:firstRow="1" w:lastRow="0" w:firstColumn="1" w:lastColumn="0" w:noHBand="0" w:noVBand="1"/>
            </w:tblPr>
            <w:tblGrid>
              <w:gridCol w:w="3000"/>
            </w:tblGrid>
            <w:tr w:rsidR="00B6517C">
              <w:trPr>
                <w:tblCellSpacing w:w="0" w:type="dxa"/>
              </w:trPr>
              <w:tc>
                <w:tcPr>
                  <w:tcW w:w="0" w:type="auto"/>
                  <w:vAlign w:val="center"/>
                  <w:hideMark/>
                </w:tcPr>
                <w:p w:rsidR="00B6517C" w:rsidRDefault="00B6517C">
                  <w:pPr>
                    <w:rPr>
                      <w:rFonts w:ascii="Times New Roman" w:hAnsi="Times New Roman" w:cs="Times New Roman"/>
                      <w:sz w:val="24"/>
                      <w:szCs w:val="24"/>
                    </w:rPr>
                  </w:pPr>
                </w:p>
                <w:p w:rsidR="00B6517C" w:rsidRDefault="005345A4">
                  <w:pPr>
                    <w:rPr>
                      <w:rFonts w:ascii="Times New Roman" w:hAnsi="Times New Roman" w:cs="Times New Roman"/>
                      <w:sz w:val="24"/>
                      <w:szCs w:val="24"/>
                    </w:rPr>
                  </w:pPr>
                  <w:r>
                    <w:rPr>
                      <w:rFonts w:ascii="Times New Roman" w:hAnsi="Times New Roman" w:cs="Times New Roman"/>
                      <w:sz w:val="24"/>
                      <w:szCs w:val="24"/>
                    </w:rPr>
                    <w:pict>
                      <v:rect id="_x0000_i1032" style="width:150pt;height:1pt" o:hrpct="0" o:hrstd="t" o:hrnoshade="t" o:hr="t" fillcolor="black" stroked="f"/>
                    </w:pict>
                  </w:r>
                </w:p>
                <w:p w:rsidR="00B6517C" w:rsidRDefault="00B6517C">
                  <w:pPr>
                    <w:rPr>
                      <w:rFonts w:ascii="Times New Roman" w:hAnsi="Times New Roman" w:cs="Times New Roman"/>
                      <w:sz w:val="24"/>
                      <w:szCs w:val="24"/>
                    </w:rPr>
                  </w:pPr>
                  <w:r>
                    <w:rPr>
                      <w:rFonts w:ascii="Times New Roman" w:hAnsi="Times New Roman" w:cs="Times New Roman"/>
                      <w:sz w:val="24"/>
                      <w:szCs w:val="24"/>
                    </w:rPr>
                    <w:t>Claes Hjort</w:t>
                  </w:r>
                </w:p>
              </w:tc>
            </w:tr>
            <w:tr w:rsidR="00B6517C">
              <w:trPr>
                <w:tblCellSpacing w:w="0" w:type="dxa"/>
              </w:trPr>
              <w:tc>
                <w:tcPr>
                  <w:tcW w:w="0" w:type="auto"/>
                  <w:vAlign w:val="center"/>
                  <w:hideMark/>
                </w:tcPr>
                <w:p w:rsidR="00B6517C" w:rsidRDefault="00B6517C">
                  <w:pPr>
                    <w:rPr>
                      <w:rFonts w:ascii="Times New Roman" w:hAnsi="Times New Roman" w:cs="Times New Roman"/>
                      <w:sz w:val="24"/>
                      <w:szCs w:val="24"/>
                    </w:rPr>
                  </w:pPr>
                </w:p>
                <w:p w:rsidR="00B6517C" w:rsidRDefault="005345A4">
                  <w:pPr>
                    <w:rPr>
                      <w:rFonts w:ascii="Times New Roman" w:hAnsi="Times New Roman" w:cs="Times New Roman"/>
                      <w:sz w:val="24"/>
                      <w:szCs w:val="24"/>
                    </w:rPr>
                  </w:pPr>
                  <w:r>
                    <w:rPr>
                      <w:rFonts w:ascii="Times New Roman" w:hAnsi="Times New Roman" w:cs="Times New Roman"/>
                      <w:sz w:val="24"/>
                      <w:szCs w:val="24"/>
                    </w:rPr>
                    <w:pict>
                      <v:rect id="_x0000_i1033" style="width:150pt;height:1pt" o:hrpct="0" o:hrstd="t" o:hrnoshade="t" o:hr="t" fillcolor="black" stroked="f"/>
                    </w:pict>
                  </w:r>
                </w:p>
                <w:p w:rsidR="00B6517C" w:rsidRDefault="00B6517C">
                  <w:pPr>
                    <w:rPr>
                      <w:rFonts w:ascii="Times New Roman" w:hAnsi="Times New Roman" w:cs="Times New Roman"/>
                      <w:sz w:val="24"/>
                      <w:szCs w:val="24"/>
                    </w:rPr>
                  </w:pPr>
                  <w:r>
                    <w:rPr>
                      <w:rFonts w:ascii="Times New Roman" w:hAnsi="Times New Roman" w:cs="Times New Roman"/>
                      <w:sz w:val="24"/>
                      <w:szCs w:val="24"/>
                    </w:rPr>
                    <w:t>Niels Dejgaard</w:t>
                  </w:r>
                </w:p>
              </w:tc>
            </w:tr>
            <w:tr w:rsidR="00B6517C">
              <w:trPr>
                <w:tblCellSpacing w:w="0" w:type="dxa"/>
              </w:trPr>
              <w:tc>
                <w:tcPr>
                  <w:tcW w:w="0" w:type="auto"/>
                  <w:vAlign w:val="center"/>
                  <w:hideMark/>
                </w:tcPr>
                <w:p w:rsidR="00B6517C" w:rsidRDefault="00B6517C">
                  <w:pPr>
                    <w:rPr>
                      <w:rFonts w:ascii="Times New Roman" w:hAnsi="Times New Roman" w:cs="Times New Roman"/>
                      <w:sz w:val="24"/>
                      <w:szCs w:val="24"/>
                    </w:rPr>
                  </w:pPr>
                </w:p>
                <w:p w:rsidR="00B6517C" w:rsidRDefault="005345A4">
                  <w:pPr>
                    <w:rPr>
                      <w:rFonts w:ascii="Times New Roman" w:hAnsi="Times New Roman" w:cs="Times New Roman"/>
                      <w:sz w:val="24"/>
                      <w:szCs w:val="24"/>
                    </w:rPr>
                  </w:pPr>
                  <w:r>
                    <w:rPr>
                      <w:rFonts w:ascii="Times New Roman" w:hAnsi="Times New Roman" w:cs="Times New Roman"/>
                      <w:sz w:val="24"/>
                      <w:szCs w:val="24"/>
                    </w:rPr>
                    <w:pict>
                      <v:rect id="_x0000_i1034" style="width:150pt;height:1pt" o:hrpct="0" o:hrstd="t" o:hrnoshade="t" o:hr="t" fillcolor="black" stroked="f"/>
                    </w:pict>
                  </w:r>
                </w:p>
                <w:p w:rsidR="00B6517C" w:rsidRDefault="00B6517C">
                  <w:pPr>
                    <w:rPr>
                      <w:rFonts w:ascii="Times New Roman" w:hAnsi="Times New Roman" w:cs="Times New Roman"/>
                      <w:sz w:val="24"/>
                      <w:szCs w:val="24"/>
                    </w:rPr>
                  </w:pPr>
                  <w:r>
                    <w:rPr>
                      <w:rFonts w:ascii="Times New Roman" w:hAnsi="Times New Roman" w:cs="Times New Roman"/>
                      <w:sz w:val="24"/>
                      <w:szCs w:val="24"/>
                    </w:rPr>
                    <w:t>Susi Flex</w:t>
                  </w:r>
                </w:p>
              </w:tc>
            </w:tr>
            <w:tr w:rsidR="00B6517C">
              <w:trPr>
                <w:tblCellSpacing w:w="0" w:type="dxa"/>
              </w:trPr>
              <w:tc>
                <w:tcPr>
                  <w:tcW w:w="0" w:type="auto"/>
                  <w:vAlign w:val="center"/>
                  <w:hideMark/>
                </w:tcPr>
                <w:p w:rsidR="00B6517C" w:rsidRDefault="00B6517C">
                  <w:pPr>
                    <w:rPr>
                      <w:rFonts w:ascii="Times New Roman" w:hAnsi="Times New Roman" w:cs="Times New Roman"/>
                      <w:sz w:val="24"/>
                      <w:szCs w:val="24"/>
                    </w:rPr>
                  </w:pPr>
                </w:p>
                <w:p w:rsidR="00B6517C" w:rsidRDefault="005345A4">
                  <w:pPr>
                    <w:rPr>
                      <w:rFonts w:ascii="Times New Roman" w:hAnsi="Times New Roman" w:cs="Times New Roman"/>
                      <w:sz w:val="24"/>
                      <w:szCs w:val="24"/>
                    </w:rPr>
                  </w:pPr>
                  <w:r>
                    <w:rPr>
                      <w:rFonts w:ascii="Times New Roman" w:hAnsi="Times New Roman" w:cs="Times New Roman"/>
                      <w:sz w:val="24"/>
                      <w:szCs w:val="24"/>
                    </w:rPr>
                    <w:pict>
                      <v:rect id="_x0000_i1035" style="width:150pt;height:1pt" o:hrpct="0" o:hrstd="t" o:hrnoshade="t" o:hr="t" fillcolor="black" stroked="f"/>
                    </w:pict>
                  </w:r>
                </w:p>
                <w:p w:rsidR="00B6517C" w:rsidRDefault="00B6517C">
                  <w:pPr>
                    <w:rPr>
                      <w:rFonts w:ascii="Times New Roman" w:hAnsi="Times New Roman" w:cs="Times New Roman"/>
                      <w:sz w:val="24"/>
                      <w:szCs w:val="24"/>
                    </w:rPr>
                  </w:pPr>
                  <w:r>
                    <w:rPr>
                      <w:rFonts w:ascii="Times New Roman" w:hAnsi="Times New Roman" w:cs="Times New Roman"/>
                      <w:sz w:val="24"/>
                      <w:szCs w:val="24"/>
                    </w:rPr>
                    <w:t>Anne Nielsen</w:t>
                  </w:r>
                </w:p>
              </w:tc>
            </w:tr>
            <w:tr w:rsidR="00B6517C">
              <w:trPr>
                <w:tblCellSpacing w:w="0" w:type="dxa"/>
              </w:trPr>
              <w:tc>
                <w:tcPr>
                  <w:tcW w:w="0" w:type="auto"/>
                  <w:vAlign w:val="center"/>
                  <w:hideMark/>
                </w:tcPr>
                <w:p w:rsidR="00B6517C" w:rsidRDefault="00B6517C">
                  <w:pPr>
                    <w:rPr>
                      <w:rFonts w:ascii="Times New Roman" w:hAnsi="Times New Roman" w:cs="Times New Roman"/>
                      <w:sz w:val="24"/>
                      <w:szCs w:val="24"/>
                    </w:rPr>
                  </w:pPr>
                </w:p>
                <w:p w:rsidR="00B6517C" w:rsidRDefault="005345A4">
                  <w:pPr>
                    <w:rPr>
                      <w:rFonts w:ascii="Times New Roman" w:hAnsi="Times New Roman" w:cs="Times New Roman"/>
                      <w:sz w:val="24"/>
                      <w:szCs w:val="24"/>
                    </w:rPr>
                  </w:pPr>
                  <w:r>
                    <w:rPr>
                      <w:rFonts w:ascii="Times New Roman" w:hAnsi="Times New Roman" w:cs="Times New Roman"/>
                      <w:sz w:val="24"/>
                      <w:szCs w:val="24"/>
                    </w:rPr>
                    <w:pict>
                      <v:rect id="_x0000_i1036" style="width:150pt;height:1pt" o:hrpct="0" o:hrstd="t" o:hrnoshade="t" o:hr="t" fillcolor="black" stroked="f"/>
                    </w:pict>
                  </w:r>
                </w:p>
                <w:p w:rsidR="00B6517C" w:rsidRDefault="00B6517C">
                  <w:pPr>
                    <w:rPr>
                      <w:rFonts w:ascii="Times New Roman" w:hAnsi="Times New Roman" w:cs="Times New Roman"/>
                      <w:sz w:val="24"/>
                      <w:szCs w:val="24"/>
                    </w:rPr>
                  </w:pPr>
                  <w:r>
                    <w:rPr>
                      <w:rFonts w:ascii="Times New Roman" w:hAnsi="Times New Roman" w:cs="Times New Roman"/>
                      <w:sz w:val="24"/>
                      <w:szCs w:val="24"/>
                    </w:rPr>
                    <w:t>Carina Kofoed (afbud)</w:t>
                  </w:r>
                </w:p>
              </w:tc>
            </w:tr>
            <w:tr w:rsidR="00B6517C">
              <w:trPr>
                <w:tblCellSpacing w:w="0" w:type="dxa"/>
              </w:trPr>
              <w:tc>
                <w:tcPr>
                  <w:tcW w:w="0" w:type="auto"/>
                  <w:vAlign w:val="center"/>
                  <w:hideMark/>
                </w:tcPr>
                <w:p w:rsidR="00B6517C" w:rsidRDefault="00B6517C">
                  <w:pPr>
                    <w:rPr>
                      <w:rFonts w:ascii="Times New Roman" w:hAnsi="Times New Roman" w:cs="Times New Roman"/>
                      <w:sz w:val="24"/>
                      <w:szCs w:val="24"/>
                    </w:rPr>
                  </w:pPr>
                </w:p>
                <w:p w:rsidR="00B6517C" w:rsidRDefault="005345A4">
                  <w:pPr>
                    <w:rPr>
                      <w:rFonts w:ascii="Times New Roman" w:hAnsi="Times New Roman" w:cs="Times New Roman"/>
                      <w:sz w:val="24"/>
                      <w:szCs w:val="24"/>
                    </w:rPr>
                  </w:pPr>
                  <w:r>
                    <w:rPr>
                      <w:rFonts w:ascii="Times New Roman" w:hAnsi="Times New Roman" w:cs="Times New Roman"/>
                      <w:sz w:val="24"/>
                      <w:szCs w:val="24"/>
                    </w:rPr>
                    <w:pict>
                      <v:rect id="_x0000_i1037" style="width:150pt;height:1pt" o:hrpct="0" o:hrstd="t" o:hrnoshade="t" o:hr="t" fillcolor="black" stroked="f"/>
                    </w:pict>
                  </w:r>
                </w:p>
                <w:p w:rsidR="00B6517C" w:rsidRDefault="00B6517C">
                  <w:pPr>
                    <w:rPr>
                      <w:rFonts w:ascii="Times New Roman" w:hAnsi="Times New Roman" w:cs="Times New Roman"/>
                      <w:sz w:val="24"/>
                      <w:szCs w:val="24"/>
                    </w:rPr>
                  </w:pPr>
                  <w:r>
                    <w:rPr>
                      <w:rFonts w:ascii="Times New Roman" w:hAnsi="Times New Roman" w:cs="Times New Roman"/>
                      <w:sz w:val="24"/>
                      <w:szCs w:val="24"/>
                    </w:rPr>
                    <w:t>Michael Christensen</w:t>
                  </w:r>
                </w:p>
              </w:tc>
            </w:tr>
          </w:tbl>
          <w:p w:rsidR="00B6517C" w:rsidRDefault="00B6517C">
            <w:pPr>
              <w:rPr>
                <w:rFonts w:ascii="Times New Roman" w:hAnsi="Times New Roman" w:cs="Times New Roman"/>
                <w:color w:val="000000"/>
                <w:sz w:val="24"/>
                <w:szCs w:val="24"/>
              </w:rPr>
            </w:pPr>
          </w:p>
        </w:tc>
      </w:tr>
    </w:tbl>
    <w:p w:rsidR="00B6517C" w:rsidRDefault="00B6517C">
      <w:pPr>
        <w:divId w:val="1517426793"/>
        <w:rPr>
          <w:rFonts w:ascii="Times New Roman" w:hAnsi="Times New Roman" w:cs="Times New Roman"/>
          <w:sz w:val="24"/>
          <w:szCs w:val="24"/>
        </w:rPr>
      </w:pPr>
    </w:p>
    <w:p w:rsidR="00140D4B" w:rsidRPr="00C415C2" w:rsidRDefault="00140D4B" w:rsidP="003B26FA"/>
    <w:sectPr w:rsidR="00140D4B" w:rsidRPr="00C415C2" w:rsidSect="0005108B">
      <w:pgSz w:w="11906" w:h="16838" w:code="9"/>
      <w:pgMar w:top="2268" w:right="3686" w:bottom="1134" w:left="1134" w:header="55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7C" w:rsidRDefault="00B6517C">
      <w:r>
        <w:separator/>
      </w:r>
    </w:p>
  </w:endnote>
  <w:endnote w:type="continuationSeparator" w:id="0">
    <w:p w:rsidR="00B6517C" w:rsidRDefault="00B65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38" w:rsidRPr="00777652" w:rsidRDefault="00975538" w:rsidP="009952E9">
    <w:pPr>
      <w:pStyle w:val="Sidefod"/>
      <w:framePr w:w="2552" w:h="170" w:hRule="exact" w:wrap="auto" w:vAnchor="page" w:hAnchor="page" w:x="8790" w:y="16126"/>
      <w:jc w:val="right"/>
      <w:rPr>
        <w:rStyle w:val="Sidetal"/>
        <w:lang w:val="ru-RU"/>
      </w:rPr>
    </w:pPr>
    <w:r>
      <w:rPr>
        <w:rStyle w:val="Sidetal"/>
      </w:rPr>
      <w:t xml:space="preserve">Side </w:t>
    </w:r>
    <w:r>
      <w:rPr>
        <w:rStyle w:val="Sidetal"/>
      </w:rPr>
      <w:fldChar w:fldCharType="begin"/>
    </w:r>
    <w:r>
      <w:rPr>
        <w:rStyle w:val="Sidetal"/>
      </w:rPr>
      <w:instrText xml:space="preserve">PAGE  </w:instrText>
    </w:r>
    <w:r>
      <w:rPr>
        <w:rStyle w:val="Sidetal"/>
      </w:rPr>
      <w:fldChar w:fldCharType="separate"/>
    </w:r>
    <w:r w:rsidR="005345A4">
      <w:rPr>
        <w:rStyle w:val="Sidetal"/>
        <w:noProof/>
      </w:rPr>
      <w:t>2</w:t>
    </w:r>
    <w:r>
      <w:rPr>
        <w:rStyle w:val="Sidetal"/>
      </w:rPr>
      <w:fldChar w:fldCharType="end"/>
    </w:r>
    <w:r w:rsidR="00B95A1F">
      <w:rPr>
        <w:rStyle w:val="Sidetal"/>
      </w:rPr>
      <w:t xml:space="preserve"> </w:t>
    </w:r>
    <w:r w:rsidR="000B67FC">
      <w:rPr>
        <w:rStyle w:val="Sidetal"/>
        <w:lang w:val="en-US"/>
      </w:rPr>
      <w:t>a</w:t>
    </w:r>
    <w:r w:rsidR="00B95A1F">
      <w:rPr>
        <w:rStyle w:val="Sidetal"/>
        <w:lang w:val="en-US"/>
      </w:rPr>
      <w:t xml:space="preserve">f </w:t>
    </w:r>
    <w:fldSimple w:instr=" NUMPAGES   \* MERGEFORMAT ">
      <w:r w:rsidR="005345A4" w:rsidRPr="005345A4">
        <w:rPr>
          <w:rStyle w:val="Sidetal"/>
          <w:noProof/>
          <w:lang w:val="en-US"/>
        </w:rPr>
        <w:t>10</w:t>
      </w:r>
    </w:fldSimple>
  </w:p>
  <w:p w:rsidR="00975538" w:rsidRDefault="00975538" w:rsidP="00523885">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38" w:rsidRDefault="005345A4" w:rsidP="00A92296">
    <w:pPr>
      <w:pStyle w:val="Sidefod"/>
      <w:ind w:right="360"/>
    </w:pPr>
    <w:r>
      <w:rPr>
        <w:noProof/>
        <w:lang w:eastAsia="da-DK"/>
      </w:rPr>
      <mc:AlternateContent>
        <mc:Choice Requires="wps">
          <w:drawing>
            <wp:anchor distT="0" distB="0" distL="114300" distR="114300" simplePos="0" relativeHeight="251658752" behindDoc="0" locked="0" layoutInCell="1" allowOverlap="1">
              <wp:simplePos x="0" y="0"/>
              <wp:positionH relativeFrom="page">
                <wp:posOffset>6120765</wp:posOffset>
              </wp:positionH>
              <wp:positionV relativeFrom="page">
                <wp:posOffset>9181465</wp:posOffset>
              </wp:positionV>
              <wp:extent cx="1151890" cy="1080135"/>
              <wp:effectExtent l="0" t="0" r="444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080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5BB9" w:rsidRPr="00EA05CD" w:rsidRDefault="00275BB9" w:rsidP="00C8745F">
                          <w:pPr>
                            <w:spacing w:before="180"/>
                            <w:rPr>
                              <w:b/>
                              <w:bCs/>
                              <w:color w:val="034EA2"/>
                              <w:sz w:val="14"/>
                              <w:szCs w:val="14"/>
                            </w:rPr>
                          </w:pPr>
                          <w:r w:rsidRPr="00EA05CD">
                            <w:rPr>
                              <w:b/>
                              <w:bCs/>
                              <w:color w:val="034EA2"/>
                            </w:rPr>
                            <w:t>Albertslund Kommune</w:t>
                          </w:r>
                        </w:p>
                        <w:p w:rsidR="00275BB9" w:rsidRPr="00EA05CD" w:rsidRDefault="00275BB9" w:rsidP="00C8745F">
                          <w:pPr>
                            <w:rPr>
                              <w:color w:val="034EA2"/>
                              <w:sz w:val="14"/>
                              <w:szCs w:val="14"/>
                            </w:rPr>
                          </w:pPr>
                          <w:r w:rsidRPr="00EA05CD">
                            <w:rPr>
                              <w:color w:val="034EA2"/>
                              <w:sz w:val="14"/>
                              <w:szCs w:val="14"/>
                            </w:rPr>
                            <w:t>Nordmarks Allé</w:t>
                          </w:r>
                        </w:p>
                        <w:p w:rsidR="00275BB9" w:rsidRPr="00EA05CD" w:rsidRDefault="00275BB9" w:rsidP="00EA05CD">
                          <w:pPr>
                            <w:spacing w:after="180"/>
                            <w:rPr>
                              <w:color w:val="034EA2"/>
                              <w:sz w:val="14"/>
                              <w:szCs w:val="14"/>
                            </w:rPr>
                          </w:pPr>
                          <w:r w:rsidRPr="00EA05CD">
                            <w:rPr>
                              <w:color w:val="034EA2"/>
                              <w:sz w:val="14"/>
                              <w:szCs w:val="14"/>
                            </w:rPr>
                            <w:t>2620 Albertslund</w:t>
                          </w:r>
                        </w:p>
                        <w:p w:rsidR="00275BB9" w:rsidRPr="00EA05CD" w:rsidRDefault="00275BB9" w:rsidP="00C8745F">
                          <w:pPr>
                            <w:rPr>
                              <w:color w:val="034EA2"/>
                              <w:sz w:val="14"/>
                              <w:szCs w:val="14"/>
                            </w:rPr>
                          </w:pPr>
                          <w:r w:rsidRPr="00EA05CD">
                            <w:rPr>
                              <w:color w:val="034EA2"/>
                              <w:sz w:val="14"/>
                              <w:szCs w:val="14"/>
                            </w:rPr>
                            <w:t>www.albertslund.dk</w:t>
                          </w:r>
                        </w:p>
                        <w:p w:rsidR="00275BB9" w:rsidRPr="00EA05CD" w:rsidRDefault="00275BB9" w:rsidP="00EA05CD">
                          <w:pPr>
                            <w:spacing w:after="180"/>
                            <w:rPr>
                              <w:color w:val="034EA2"/>
                              <w:sz w:val="14"/>
                              <w:szCs w:val="14"/>
                              <w:lang w:val="en-US"/>
                            </w:rPr>
                          </w:pPr>
                          <w:r w:rsidRPr="00EA05CD">
                            <w:rPr>
                              <w:color w:val="034EA2"/>
                              <w:sz w:val="14"/>
                              <w:szCs w:val="14"/>
                              <w:lang w:val="en-US"/>
                            </w:rPr>
                            <w:t>albertslund@albertslund.dk</w:t>
                          </w:r>
                        </w:p>
                        <w:p w:rsidR="00275BB9" w:rsidRPr="00EA05CD" w:rsidRDefault="00275BB9" w:rsidP="00C8745F">
                          <w:pPr>
                            <w:rPr>
                              <w:color w:val="034EA2"/>
                              <w:sz w:val="14"/>
                              <w:szCs w:val="14"/>
                              <w:lang w:val="en-US"/>
                            </w:rPr>
                          </w:pPr>
                          <w:r w:rsidRPr="00EA05CD">
                            <w:rPr>
                              <w:color w:val="034EA2"/>
                              <w:sz w:val="14"/>
                              <w:szCs w:val="14"/>
                              <w:lang w:val="en-US"/>
                            </w:rPr>
                            <w:t>T 43</w:t>
                          </w:r>
                          <w:r w:rsidR="00C8745F">
                            <w:rPr>
                              <w:color w:val="034EA2"/>
                              <w:sz w:val="14"/>
                              <w:szCs w:val="14"/>
                              <w:lang w:val="en-US"/>
                            </w:rPr>
                            <w:t xml:space="preserve"> </w:t>
                          </w:r>
                          <w:r w:rsidRPr="00EA05CD">
                            <w:rPr>
                              <w:color w:val="034EA2"/>
                              <w:sz w:val="14"/>
                              <w:szCs w:val="14"/>
                              <w:lang w:val="en-US"/>
                            </w:rPr>
                            <w:t>68 68 68</w:t>
                          </w:r>
                        </w:p>
                        <w:p w:rsidR="00275BB9" w:rsidRPr="00D96630" w:rsidRDefault="00275BB9" w:rsidP="00EA05CD">
                          <w:pPr>
                            <w:spacing w:after="180"/>
                            <w:rPr>
                              <w:color w:val="003399"/>
                              <w:sz w:val="14"/>
                              <w:szCs w:val="14"/>
                              <w:lang w:val="en-US"/>
                            </w:rPr>
                          </w:pPr>
                          <w:r w:rsidRPr="00D96630">
                            <w:rPr>
                              <w:color w:val="003399"/>
                              <w:sz w:val="14"/>
                              <w:szCs w:val="14"/>
                              <w:lang w:val="en-US"/>
                            </w:rPr>
                            <w:t>F 43 68 69 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1.95pt;margin-top:722.95pt;width:90.7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" stroked="f">
              <v:textbox inset="0,0,0,0">
                <w:txbxContent>
                  <w:p w:rsidR="00275BB9" w:rsidRPr="00EA05CD" w:rsidRDefault="00275BB9" w:rsidP="00C8745F">
                    <w:pPr>
                      <w:spacing w:before="180"/>
                      <w:rPr>
                        <w:b/>
                        <w:bCs/>
                        <w:color w:val="034EA2"/>
                        <w:sz w:val="14"/>
                        <w:szCs w:val="14"/>
                      </w:rPr>
                    </w:pPr>
                    <w:r w:rsidRPr="00EA05CD">
                      <w:rPr>
                        <w:b/>
                        <w:bCs/>
                        <w:color w:val="034EA2"/>
                      </w:rPr>
                      <w:t>Albertslund Kommune</w:t>
                    </w:r>
                  </w:p>
                  <w:p w:rsidR="00275BB9" w:rsidRPr="00EA05CD" w:rsidRDefault="00275BB9" w:rsidP="00C8745F">
                    <w:pPr>
                      <w:rPr>
                        <w:color w:val="034EA2"/>
                        <w:sz w:val="14"/>
                        <w:szCs w:val="14"/>
                      </w:rPr>
                    </w:pPr>
                    <w:r w:rsidRPr="00EA05CD">
                      <w:rPr>
                        <w:color w:val="034EA2"/>
                        <w:sz w:val="14"/>
                        <w:szCs w:val="14"/>
                      </w:rPr>
                      <w:t>Nordmarks Allé</w:t>
                    </w:r>
                  </w:p>
                  <w:p w:rsidR="00275BB9" w:rsidRPr="00EA05CD" w:rsidRDefault="00275BB9" w:rsidP="00EA05CD">
                    <w:pPr>
                      <w:spacing w:after="180"/>
                      <w:rPr>
                        <w:color w:val="034EA2"/>
                        <w:sz w:val="14"/>
                        <w:szCs w:val="14"/>
                      </w:rPr>
                    </w:pPr>
                    <w:r w:rsidRPr="00EA05CD">
                      <w:rPr>
                        <w:color w:val="034EA2"/>
                        <w:sz w:val="14"/>
                        <w:szCs w:val="14"/>
                      </w:rPr>
                      <w:t>2620 Albertslund</w:t>
                    </w:r>
                  </w:p>
                  <w:p w:rsidR="00275BB9" w:rsidRPr="00EA05CD" w:rsidRDefault="00275BB9" w:rsidP="00C8745F">
                    <w:pPr>
                      <w:rPr>
                        <w:color w:val="034EA2"/>
                        <w:sz w:val="14"/>
                        <w:szCs w:val="14"/>
                      </w:rPr>
                    </w:pPr>
                    <w:r w:rsidRPr="00EA05CD">
                      <w:rPr>
                        <w:color w:val="034EA2"/>
                        <w:sz w:val="14"/>
                        <w:szCs w:val="14"/>
                      </w:rPr>
                      <w:t>www.albertslund.dk</w:t>
                    </w:r>
                  </w:p>
                  <w:p w:rsidR="00275BB9" w:rsidRPr="00EA05CD" w:rsidRDefault="00275BB9" w:rsidP="00EA05CD">
                    <w:pPr>
                      <w:spacing w:after="180"/>
                      <w:rPr>
                        <w:color w:val="034EA2"/>
                        <w:sz w:val="14"/>
                        <w:szCs w:val="14"/>
                        <w:lang w:val="en-US"/>
                      </w:rPr>
                    </w:pPr>
                    <w:r w:rsidRPr="00EA05CD">
                      <w:rPr>
                        <w:color w:val="034EA2"/>
                        <w:sz w:val="14"/>
                        <w:szCs w:val="14"/>
                        <w:lang w:val="en-US"/>
                      </w:rPr>
                      <w:t>albertslund@albertslund.dk</w:t>
                    </w:r>
                  </w:p>
                  <w:p w:rsidR="00275BB9" w:rsidRPr="00EA05CD" w:rsidRDefault="00275BB9" w:rsidP="00C8745F">
                    <w:pPr>
                      <w:rPr>
                        <w:color w:val="034EA2"/>
                        <w:sz w:val="14"/>
                        <w:szCs w:val="14"/>
                        <w:lang w:val="en-US"/>
                      </w:rPr>
                    </w:pPr>
                    <w:r w:rsidRPr="00EA05CD">
                      <w:rPr>
                        <w:color w:val="034EA2"/>
                        <w:sz w:val="14"/>
                        <w:szCs w:val="14"/>
                        <w:lang w:val="en-US"/>
                      </w:rPr>
                      <w:t>T 43</w:t>
                    </w:r>
                    <w:r w:rsidR="00C8745F">
                      <w:rPr>
                        <w:color w:val="034EA2"/>
                        <w:sz w:val="14"/>
                        <w:szCs w:val="14"/>
                        <w:lang w:val="en-US"/>
                      </w:rPr>
                      <w:t xml:space="preserve"> </w:t>
                    </w:r>
                    <w:r w:rsidRPr="00EA05CD">
                      <w:rPr>
                        <w:color w:val="034EA2"/>
                        <w:sz w:val="14"/>
                        <w:szCs w:val="14"/>
                        <w:lang w:val="en-US"/>
                      </w:rPr>
                      <w:t>68 68 68</w:t>
                    </w:r>
                  </w:p>
                  <w:p w:rsidR="00275BB9" w:rsidRPr="00D96630" w:rsidRDefault="00275BB9" w:rsidP="00EA05CD">
                    <w:pPr>
                      <w:spacing w:after="180"/>
                      <w:rPr>
                        <w:color w:val="003399"/>
                        <w:sz w:val="14"/>
                        <w:szCs w:val="14"/>
                        <w:lang w:val="en-US"/>
                      </w:rPr>
                    </w:pPr>
                    <w:r w:rsidRPr="00D96630">
                      <w:rPr>
                        <w:color w:val="003399"/>
                        <w:sz w:val="14"/>
                        <w:szCs w:val="14"/>
                        <w:lang w:val="en-US"/>
                      </w:rPr>
                      <w:t>F 43 68 69 28</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7C" w:rsidRDefault="00B6517C">
      <w:r>
        <w:separator/>
      </w:r>
    </w:p>
  </w:footnote>
  <w:footnote w:type="continuationSeparator" w:id="0">
    <w:p w:rsidR="00B6517C" w:rsidRDefault="00B65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38" w:rsidRDefault="005F57E7" w:rsidP="00535D8A">
    <w:pPr>
      <w:pStyle w:val="Sidehoved"/>
    </w:pPr>
    <w:r>
      <w:rPr>
        <w:noProof/>
        <w:lang w:eastAsia="da-DK"/>
      </w:rPr>
      <w:drawing>
        <wp:anchor distT="0" distB="0" distL="114300" distR="114300" simplePos="0" relativeHeight="251657728" behindDoc="1" locked="0" layoutInCell="1" allowOverlap="1" wp14:anchorId="65D0A6F7" wp14:editId="10A24FC3">
          <wp:simplePos x="0" y="0"/>
          <wp:positionH relativeFrom="page">
            <wp:posOffset>6732905</wp:posOffset>
          </wp:positionH>
          <wp:positionV relativeFrom="page">
            <wp:posOffset>349250</wp:posOffset>
          </wp:positionV>
          <wp:extent cx="466090" cy="281241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6090" cy="2812415"/>
                  </a:xfrm>
                  <a:prstGeom prst="rect">
                    <a:avLst/>
                  </a:prstGeom>
                  <a:noFill/>
                  <a:ln w="9525">
                    <a:noFill/>
                    <a:miter lim="800000"/>
                    <a:headEnd/>
                    <a:tailEnd/>
                  </a:ln>
                </pic:spPr>
              </pic:pic>
            </a:graphicData>
          </a:graphic>
        </wp:anchor>
      </w:drawing>
    </w:r>
  </w:p>
  <w:p w:rsidR="00975538" w:rsidRDefault="00B6517C" w:rsidP="00B6517C">
    <w:pPr>
      <w:pStyle w:val="Overskrift9"/>
    </w:pPr>
    <w:bookmarkStart w:id="0" w:name="AC_CommitteeName"/>
    <w:bookmarkEnd w:id="0"/>
    <w:r>
      <w:t>KommuneMED</w:t>
    </w:r>
  </w:p>
  <w:p w:rsidR="00975538" w:rsidRPr="00915593" w:rsidRDefault="00B6517C" w:rsidP="00B6517C">
    <w:pPr>
      <w:pStyle w:val="Overskrift4"/>
    </w:pPr>
    <w:bookmarkStart w:id="1" w:name="AC_MeetingDate"/>
    <w:bookmarkEnd w:id="1"/>
    <w:r>
      <w:t>13. februar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38" w:rsidRDefault="005F57E7" w:rsidP="00535D8A">
    <w:pPr>
      <w:pStyle w:val="Sidehoved"/>
    </w:pPr>
    <w:r>
      <w:rPr>
        <w:noProof/>
        <w:lang w:eastAsia="da-DK"/>
      </w:rPr>
      <w:drawing>
        <wp:anchor distT="0" distB="0" distL="114300" distR="114300" simplePos="0" relativeHeight="251656704" behindDoc="0" locked="0" layoutInCell="1" allowOverlap="1">
          <wp:simplePos x="0" y="0"/>
          <wp:positionH relativeFrom="page">
            <wp:posOffset>6732905</wp:posOffset>
          </wp:positionH>
          <wp:positionV relativeFrom="page">
            <wp:posOffset>360045</wp:posOffset>
          </wp:positionV>
          <wp:extent cx="466090" cy="281241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66090" cy="28124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12C7F2"/>
    <w:lvl w:ilvl="0">
      <w:start w:val="1"/>
      <w:numFmt w:val="decimal"/>
      <w:lvlText w:val="%1."/>
      <w:lvlJc w:val="left"/>
      <w:pPr>
        <w:tabs>
          <w:tab w:val="num" w:pos="1492"/>
        </w:tabs>
        <w:ind w:left="1492" w:hanging="360"/>
      </w:pPr>
    </w:lvl>
  </w:abstractNum>
  <w:abstractNum w:abstractNumId="1">
    <w:nsid w:val="FFFFFF7D"/>
    <w:multiLevelType w:val="singleLevel"/>
    <w:tmpl w:val="209C8C8A"/>
    <w:lvl w:ilvl="0">
      <w:start w:val="1"/>
      <w:numFmt w:val="decimal"/>
      <w:lvlText w:val="%1."/>
      <w:lvlJc w:val="left"/>
      <w:pPr>
        <w:tabs>
          <w:tab w:val="num" w:pos="1209"/>
        </w:tabs>
        <w:ind w:left="1209" w:hanging="360"/>
      </w:pPr>
    </w:lvl>
  </w:abstractNum>
  <w:abstractNum w:abstractNumId="2">
    <w:nsid w:val="FFFFFF7E"/>
    <w:multiLevelType w:val="singleLevel"/>
    <w:tmpl w:val="F6BAF2C6"/>
    <w:lvl w:ilvl="0">
      <w:start w:val="1"/>
      <w:numFmt w:val="decimal"/>
      <w:lvlText w:val="%1."/>
      <w:lvlJc w:val="left"/>
      <w:pPr>
        <w:tabs>
          <w:tab w:val="num" w:pos="926"/>
        </w:tabs>
        <w:ind w:left="926" w:hanging="360"/>
      </w:pPr>
    </w:lvl>
  </w:abstractNum>
  <w:abstractNum w:abstractNumId="3">
    <w:nsid w:val="FFFFFF7F"/>
    <w:multiLevelType w:val="singleLevel"/>
    <w:tmpl w:val="34226C60"/>
    <w:lvl w:ilvl="0">
      <w:start w:val="1"/>
      <w:numFmt w:val="decimal"/>
      <w:lvlText w:val="%1."/>
      <w:lvlJc w:val="left"/>
      <w:pPr>
        <w:tabs>
          <w:tab w:val="num" w:pos="643"/>
        </w:tabs>
        <w:ind w:left="643" w:hanging="360"/>
      </w:pPr>
    </w:lvl>
  </w:abstractNum>
  <w:abstractNum w:abstractNumId="4">
    <w:nsid w:val="FFFFFF80"/>
    <w:multiLevelType w:val="singleLevel"/>
    <w:tmpl w:val="70AE450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D42C2CB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884F67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F6AE1CB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A454C424"/>
    <w:lvl w:ilvl="0">
      <w:start w:val="1"/>
      <w:numFmt w:val="decimal"/>
      <w:pStyle w:val="Opstilling-talellerbogst"/>
      <w:lvlText w:val="%1."/>
      <w:lvlJc w:val="right"/>
      <w:pPr>
        <w:tabs>
          <w:tab w:val="num" w:pos="17"/>
        </w:tabs>
      </w:pPr>
      <w:rPr>
        <w:rFonts w:hint="default"/>
      </w:rPr>
    </w:lvl>
  </w:abstractNum>
  <w:abstractNum w:abstractNumId="9">
    <w:nsid w:val="FFFFFF89"/>
    <w:multiLevelType w:val="singleLevel"/>
    <w:tmpl w:val="16A2BFF0"/>
    <w:lvl w:ilvl="0">
      <w:start w:val="1"/>
      <w:numFmt w:val="bullet"/>
      <w:lvlText w:val=""/>
      <w:lvlJc w:val="left"/>
      <w:pPr>
        <w:tabs>
          <w:tab w:val="num" w:pos="360"/>
        </w:tabs>
        <w:ind w:left="360" w:hanging="360"/>
      </w:pPr>
      <w:rPr>
        <w:rFonts w:ascii="Symbol" w:hAnsi="Symbol" w:cs="Symbol" w:hint="default"/>
      </w:rPr>
    </w:lvl>
  </w:abstractNum>
  <w:abstractNum w:abstractNumId="10">
    <w:nsid w:val="0DCB4B73"/>
    <w:multiLevelType w:val="multilevel"/>
    <w:tmpl w:val="68923D74"/>
    <w:styleLink w:val="StyleNumberedLeft063cmHanging063cm"/>
    <w:lvl w:ilvl="0">
      <w:start w:val="1"/>
      <w:numFmt w:val="decimal"/>
      <w:lvlText w:val="%1."/>
      <w:lvlJc w:val="right"/>
      <w:pPr>
        <w:tabs>
          <w:tab w:val="num" w:pos="57"/>
        </w:tabs>
      </w:pPr>
      <w:rPr>
        <w:rFonts w:ascii="Arial" w:hAnsi="Arial" w:cs="Arial" w:hint="default"/>
        <w:sz w:val="14"/>
        <w:szCs w:val="1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126D1540"/>
    <w:multiLevelType w:val="multilevel"/>
    <w:tmpl w:val="DED2C852"/>
    <w:lvl w:ilvl="0">
      <w:start w:val="1"/>
      <w:numFmt w:val="decimal"/>
      <w:lvlText w:val="%1."/>
      <w:lvlJc w:val="right"/>
      <w:pPr>
        <w:tabs>
          <w:tab w:val="num" w:pos="57"/>
        </w:tabs>
      </w:pPr>
      <w:rPr>
        <w:rFonts w:ascii="Arial" w:hAnsi="Arial" w:cs="Arial" w:hint="default"/>
        <w:sz w:val="18"/>
        <w:szCs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153F3359"/>
    <w:multiLevelType w:val="multilevel"/>
    <w:tmpl w:val="4FBC3BF2"/>
    <w:lvl w:ilvl="0">
      <w:start w:val="1"/>
      <w:numFmt w:val="decimal"/>
      <w:lvlText w:val="%1."/>
      <w:lvlJc w:val="left"/>
      <w:pPr>
        <w:tabs>
          <w:tab w:val="num" w:pos="0"/>
        </w:tabs>
        <w:ind w:firstLine="57"/>
      </w:pPr>
      <w:rPr>
        <w:rFonts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97E2EAA"/>
    <w:multiLevelType w:val="multilevel"/>
    <w:tmpl w:val="77B4B17C"/>
    <w:lvl w:ilvl="0">
      <w:start w:val="1"/>
      <w:numFmt w:val="decimal"/>
      <w:lvlText w:val="%1."/>
      <w:lvlJc w:val="left"/>
      <w:pPr>
        <w:tabs>
          <w:tab w:val="num" w:pos="0"/>
        </w:tabs>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nsid w:val="1E0F5AD0"/>
    <w:multiLevelType w:val="multilevel"/>
    <w:tmpl w:val="6BC28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0364E1"/>
    <w:multiLevelType w:val="multilevel"/>
    <w:tmpl w:val="AA10D3EC"/>
    <w:lvl w:ilvl="0">
      <w:start w:val="1"/>
      <w:numFmt w:val="decimal"/>
      <w:lvlText w:val="%1."/>
      <w:lvlJc w:val="left"/>
      <w:pPr>
        <w:tabs>
          <w:tab w:val="num" w:pos="0"/>
        </w:tabs>
      </w:pPr>
      <w:rPr>
        <w:rFonts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95D153F"/>
    <w:multiLevelType w:val="multilevel"/>
    <w:tmpl w:val="6C64AEF6"/>
    <w:lvl w:ilvl="0">
      <w:start w:val="1"/>
      <w:numFmt w:val="decimal"/>
      <w:lvlText w:val="%1."/>
      <w:lvlJc w:val="right"/>
      <w:pPr>
        <w:tabs>
          <w:tab w:val="num" w:pos="0"/>
        </w:tabs>
        <w:ind w:firstLine="170"/>
      </w:pPr>
      <w:rPr>
        <w:rFonts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D1D40F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0291FE1"/>
    <w:multiLevelType w:val="multilevel"/>
    <w:tmpl w:val="040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4D381BFD"/>
    <w:multiLevelType w:val="multilevel"/>
    <w:tmpl w:val="BAFCDC30"/>
    <w:lvl w:ilvl="0">
      <w:start w:val="1"/>
      <w:numFmt w:val="decimal"/>
      <w:lvlText w:val="%1."/>
      <w:lvlJc w:val="left"/>
      <w:pPr>
        <w:tabs>
          <w:tab w:val="num" w:pos="0"/>
        </w:tabs>
      </w:pPr>
      <w:rPr>
        <w:rFonts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32B65A0"/>
    <w:multiLevelType w:val="multilevel"/>
    <w:tmpl w:val="9C2E0F44"/>
    <w:lvl w:ilvl="0">
      <w:start w:val="1"/>
      <w:numFmt w:val="decimal"/>
      <w:lvlText w:val="%1."/>
      <w:lvlJc w:val="right"/>
      <w:pPr>
        <w:tabs>
          <w:tab w:val="num" w:pos="0"/>
        </w:tabs>
      </w:pPr>
      <w:rPr>
        <w:rFonts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6536D0A"/>
    <w:multiLevelType w:val="multilevel"/>
    <w:tmpl w:val="68923D74"/>
    <w:numStyleLink w:val="StyleNumberedLeft063cmHanging063cm"/>
  </w:abstractNum>
  <w:abstractNum w:abstractNumId="22">
    <w:nsid w:val="64363728"/>
    <w:multiLevelType w:val="multilevel"/>
    <w:tmpl w:val="18F83DFC"/>
    <w:styleLink w:val="111111"/>
    <w:lvl w:ilvl="0">
      <w:start w:val="1"/>
      <w:numFmt w:val="decimal"/>
      <w:lvlText w:val="%1."/>
      <w:lvlJc w:val="left"/>
      <w:pPr>
        <w:tabs>
          <w:tab w:val="num" w:pos="0"/>
        </w:tabs>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nsid w:val="698C634B"/>
    <w:multiLevelType w:val="multilevel"/>
    <w:tmpl w:val="657E2B8E"/>
    <w:lvl w:ilvl="0">
      <w:start w:val="1"/>
      <w:numFmt w:val="decimal"/>
      <w:pStyle w:val="Opstilling"/>
      <w:lvlText w:val="%1."/>
      <w:lvlJc w:val="right"/>
      <w:pPr>
        <w:tabs>
          <w:tab w:val="num" w:pos="0"/>
        </w:tabs>
      </w:pPr>
      <w:rPr>
        <w:rFonts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6A97995"/>
    <w:multiLevelType w:val="multilevel"/>
    <w:tmpl w:val="0E6830C4"/>
    <w:styleLink w:val="StyleNumberedLeft063cmHanging063cm1"/>
    <w:lvl w:ilvl="0">
      <w:start w:val="1"/>
      <w:numFmt w:val="decimal"/>
      <w:lvlText w:val="%1."/>
      <w:lvlJc w:val="left"/>
      <w:pPr>
        <w:tabs>
          <w:tab w:val="num" w:pos="0"/>
        </w:tabs>
      </w:pPr>
      <w:rPr>
        <w:rFonts w:ascii="Arial" w:hAnsi="Arial" w:cs="Arial" w:hint="default"/>
        <w:sz w:val="18"/>
        <w:szCs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 w:numId="14">
    <w:abstractNumId w:val="11"/>
  </w:num>
  <w:num w:numId="15">
    <w:abstractNumId w:val="13"/>
  </w:num>
  <w:num w:numId="16">
    <w:abstractNumId w:val="17"/>
  </w:num>
  <w:num w:numId="17">
    <w:abstractNumId w:val="22"/>
  </w:num>
  <w:num w:numId="18">
    <w:abstractNumId w:val="23"/>
  </w:num>
  <w:num w:numId="19">
    <w:abstractNumId w:val="24"/>
  </w:num>
  <w:num w:numId="20">
    <w:abstractNumId w:val="19"/>
  </w:num>
  <w:num w:numId="21">
    <w:abstractNumId w:val="15"/>
  </w:num>
  <w:num w:numId="22">
    <w:abstractNumId w:val="12"/>
  </w:num>
  <w:num w:numId="23">
    <w:abstractNumId w:val="20"/>
  </w:num>
  <w:num w:numId="24">
    <w:abstractNumId w:val="16"/>
  </w:num>
  <w:num w:numId="25">
    <w:abstractNumId w:val="1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17C"/>
    <w:rsid w:val="000007B6"/>
    <w:rsid w:val="00007DC4"/>
    <w:rsid w:val="00023BBE"/>
    <w:rsid w:val="0002738A"/>
    <w:rsid w:val="000360A5"/>
    <w:rsid w:val="00040975"/>
    <w:rsid w:val="00045C7D"/>
    <w:rsid w:val="000529FD"/>
    <w:rsid w:val="00053298"/>
    <w:rsid w:val="00064A91"/>
    <w:rsid w:val="00067AC1"/>
    <w:rsid w:val="00073641"/>
    <w:rsid w:val="00077DE7"/>
    <w:rsid w:val="00091BAD"/>
    <w:rsid w:val="00092832"/>
    <w:rsid w:val="000943EA"/>
    <w:rsid w:val="000B15D7"/>
    <w:rsid w:val="000B67FC"/>
    <w:rsid w:val="000C2470"/>
    <w:rsid w:val="000C3277"/>
    <w:rsid w:val="000D07A0"/>
    <w:rsid w:val="000D16C0"/>
    <w:rsid w:val="000D3B89"/>
    <w:rsid w:val="000D4CB1"/>
    <w:rsid w:val="000D5BB5"/>
    <w:rsid w:val="000E33D7"/>
    <w:rsid w:val="000F3517"/>
    <w:rsid w:val="00123A3B"/>
    <w:rsid w:val="001311C4"/>
    <w:rsid w:val="00136FE1"/>
    <w:rsid w:val="00140D4B"/>
    <w:rsid w:val="00143D1F"/>
    <w:rsid w:val="00150141"/>
    <w:rsid w:val="00152A18"/>
    <w:rsid w:val="00175168"/>
    <w:rsid w:val="00187B34"/>
    <w:rsid w:val="001A5410"/>
    <w:rsid w:val="001A6D49"/>
    <w:rsid w:val="001B2656"/>
    <w:rsid w:val="001C17D3"/>
    <w:rsid w:val="001E3413"/>
    <w:rsid w:val="001E4900"/>
    <w:rsid w:val="001E7185"/>
    <w:rsid w:val="001F36DC"/>
    <w:rsid w:val="002020A1"/>
    <w:rsid w:val="00234DEF"/>
    <w:rsid w:val="00241A56"/>
    <w:rsid w:val="00275BB9"/>
    <w:rsid w:val="00277A2D"/>
    <w:rsid w:val="00286D88"/>
    <w:rsid w:val="002961C8"/>
    <w:rsid w:val="002B04D6"/>
    <w:rsid w:val="002B658F"/>
    <w:rsid w:val="002B698B"/>
    <w:rsid w:val="002B7828"/>
    <w:rsid w:val="002D3ED3"/>
    <w:rsid w:val="002F74B9"/>
    <w:rsid w:val="003112EE"/>
    <w:rsid w:val="0034080E"/>
    <w:rsid w:val="00342500"/>
    <w:rsid w:val="00343DCF"/>
    <w:rsid w:val="00347B3A"/>
    <w:rsid w:val="0036528C"/>
    <w:rsid w:val="00377174"/>
    <w:rsid w:val="0038058F"/>
    <w:rsid w:val="003846D8"/>
    <w:rsid w:val="003B26FA"/>
    <w:rsid w:val="003E06AA"/>
    <w:rsid w:val="003E09D2"/>
    <w:rsid w:val="00406C2E"/>
    <w:rsid w:val="00413B1F"/>
    <w:rsid w:val="00415DB3"/>
    <w:rsid w:val="0042266F"/>
    <w:rsid w:val="00425341"/>
    <w:rsid w:val="00425401"/>
    <w:rsid w:val="0043259E"/>
    <w:rsid w:val="0043652A"/>
    <w:rsid w:val="00437CF4"/>
    <w:rsid w:val="00464244"/>
    <w:rsid w:val="004655D5"/>
    <w:rsid w:val="0047755F"/>
    <w:rsid w:val="00486439"/>
    <w:rsid w:val="00497BF6"/>
    <w:rsid w:val="004C6FF6"/>
    <w:rsid w:val="004E7722"/>
    <w:rsid w:val="004F365F"/>
    <w:rsid w:val="004F7083"/>
    <w:rsid w:val="00503C30"/>
    <w:rsid w:val="00515A21"/>
    <w:rsid w:val="00516F74"/>
    <w:rsid w:val="00523885"/>
    <w:rsid w:val="005343E5"/>
    <w:rsid w:val="005345A4"/>
    <w:rsid w:val="00535D8A"/>
    <w:rsid w:val="00546D70"/>
    <w:rsid w:val="005915B4"/>
    <w:rsid w:val="005A183D"/>
    <w:rsid w:val="005A48BE"/>
    <w:rsid w:val="005B402F"/>
    <w:rsid w:val="005B526E"/>
    <w:rsid w:val="005C1F4C"/>
    <w:rsid w:val="005C6165"/>
    <w:rsid w:val="005C7CF8"/>
    <w:rsid w:val="005D268C"/>
    <w:rsid w:val="005E5E42"/>
    <w:rsid w:val="005F5622"/>
    <w:rsid w:val="005F57E7"/>
    <w:rsid w:val="006157F8"/>
    <w:rsid w:val="00624225"/>
    <w:rsid w:val="00627DF6"/>
    <w:rsid w:val="0063035A"/>
    <w:rsid w:val="00640F02"/>
    <w:rsid w:val="006418ED"/>
    <w:rsid w:val="006502D3"/>
    <w:rsid w:val="006557D0"/>
    <w:rsid w:val="00665A56"/>
    <w:rsid w:val="00671586"/>
    <w:rsid w:val="006846A1"/>
    <w:rsid w:val="00697360"/>
    <w:rsid w:val="006E3A43"/>
    <w:rsid w:val="006F0338"/>
    <w:rsid w:val="00720E56"/>
    <w:rsid w:val="007213B0"/>
    <w:rsid w:val="00741789"/>
    <w:rsid w:val="00741F94"/>
    <w:rsid w:val="00744251"/>
    <w:rsid w:val="007504B6"/>
    <w:rsid w:val="00750B82"/>
    <w:rsid w:val="00753050"/>
    <w:rsid w:val="007663B6"/>
    <w:rsid w:val="00777652"/>
    <w:rsid w:val="007829F8"/>
    <w:rsid w:val="00790D3B"/>
    <w:rsid w:val="007B7F61"/>
    <w:rsid w:val="007D082B"/>
    <w:rsid w:val="007D0E9F"/>
    <w:rsid w:val="007D3C78"/>
    <w:rsid w:val="007E10F1"/>
    <w:rsid w:val="007E70FE"/>
    <w:rsid w:val="008024E6"/>
    <w:rsid w:val="0080631B"/>
    <w:rsid w:val="00811E53"/>
    <w:rsid w:val="00812F31"/>
    <w:rsid w:val="00824279"/>
    <w:rsid w:val="00846B90"/>
    <w:rsid w:val="008539C2"/>
    <w:rsid w:val="0085513B"/>
    <w:rsid w:val="00895823"/>
    <w:rsid w:val="008A7991"/>
    <w:rsid w:val="008D460A"/>
    <w:rsid w:val="008F5354"/>
    <w:rsid w:val="00915593"/>
    <w:rsid w:val="00931944"/>
    <w:rsid w:val="0095605D"/>
    <w:rsid w:val="00960CA9"/>
    <w:rsid w:val="00966FA4"/>
    <w:rsid w:val="00975538"/>
    <w:rsid w:val="00976A4F"/>
    <w:rsid w:val="0099239F"/>
    <w:rsid w:val="009952E9"/>
    <w:rsid w:val="009954CE"/>
    <w:rsid w:val="009B0EFA"/>
    <w:rsid w:val="009C2653"/>
    <w:rsid w:val="009C6AEA"/>
    <w:rsid w:val="009D397B"/>
    <w:rsid w:val="009D483D"/>
    <w:rsid w:val="009D59D5"/>
    <w:rsid w:val="00A176EA"/>
    <w:rsid w:val="00A24B42"/>
    <w:rsid w:val="00A57F6F"/>
    <w:rsid w:val="00A6006B"/>
    <w:rsid w:val="00A908F3"/>
    <w:rsid w:val="00A92296"/>
    <w:rsid w:val="00AA32B1"/>
    <w:rsid w:val="00AB4339"/>
    <w:rsid w:val="00AB4BCF"/>
    <w:rsid w:val="00AD2DCC"/>
    <w:rsid w:val="00AE4D8A"/>
    <w:rsid w:val="00AE6A54"/>
    <w:rsid w:val="00AF6B33"/>
    <w:rsid w:val="00B13AC8"/>
    <w:rsid w:val="00B1734C"/>
    <w:rsid w:val="00B219FC"/>
    <w:rsid w:val="00B30B07"/>
    <w:rsid w:val="00B63138"/>
    <w:rsid w:val="00B6517C"/>
    <w:rsid w:val="00B827C9"/>
    <w:rsid w:val="00B83956"/>
    <w:rsid w:val="00B90487"/>
    <w:rsid w:val="00B95A1F"/>
    <w:rsid w:val="00B95B56"/>
    <w:rsid w:val="00B96AA7"/>
    <w:rsid w:val="00B96F4F"/>
    <w:rsid w:val="00BB0831"/>
    <w:rsid w:val="00BC25D5"/>
    <w:rsid w:val="00BD6AED"/>
    <w:rsid w:val="00BD7EBF"/>
    <w:rsid w:val="00BE2F35"/>
    <w:rsid w:val="00BE6825"/>
    <w:rsid w:val="00BF6C73"/>
    <w:rsid w:val="00C22F09"/>
    <w:rsid w:val="00C34EE3"/>
    <w:rsid w:val="00C415C2"/>
    <w:rsid w:val="00C53EF6"/>
    <w:rsid w:val="00C57348"/>
    <w:rsid w:val="00C60416"/>
    <w:rsid w:val="00C8745F"/>
    <w:rsid w:val="00CB18B7"/>
    <w:rsid w:val="00CD2C74"/>
    <w:rsid w:val="00CD3557"/>
    <w:rsid w:val="00CE218E"/>
    <w:rsid w:val="00CE45B2"/>
    <w:rsid w:val="00CE49BC"/>
    <w:rsid w:val="00CE4E7A"/>
    <w:rsid w:val="00CE7F69"/>
    <w:rsid w:val="00D177CF"/>
    <w:rsid w:val="00D2245C"/>
    <w:rsid w:val="00D37DF2"/>
    <w:rsid w:val="00D429EC"/>
    <w:rsid w:val="00D47E53"/>
    <w:rsid w:val="00D53531"/>
    <w:rsid w:val="00D916F3"/>
    <w:rsid w:val="00D93888"/>
    <w:rsid w:val="00D96630"/>
    <w:rsid w:val="00DC01A9"/>
    <w:rsid w:val="00DC1DFD"/>
    <w:rsid w:val="00DF6F6C"/>
    <w:rsid w:val="00E103F9"/>
    <w:rsid w:val="00E43A3E"/>
    <w:rsid w:val="00E44955"/>
    <w:rsid w:val="00E611A2"/>
    <w:rsid w:val="00E70CC7"/>
    <w:rsid w:val="00E72A3B"/>
    <w:rsid w:val="00E86A21"/>
    <w:rsid w:val="00EA05CD"/>
    <w:rsid w:val="00EA70BB"/>
    <w:rsid w:val="00EB3019"/>
    <w:rsid w:val="00EB30BE"/>
    <w:rsid w:val="00EC2C50"/>
    <w:rsid w:val="00EC4011"/>
    <w:rsid w:val="00ED665C"/>
    <w:rsid w:val="00EE48CD"/>
    <w:rsid w:val="00EF1F3D"/>
    <w:rsid w:val="00F00CA8"/>
    <w:rsid w:val="00F05B32"/>
    <w:rsid w:val="00F15435"/>
    <w:rsid w:val="00F300A3"/>
    <w:rsid w:val="00F336B6"/>
    <w:rsid w:val="00F4094B"/>
    <w:rsid w:val="00F43CC7"/>
    <w:rsid w:val="00F60A6A"/>
    <w:rsid w:val="00F65B3C"/>
    <w:rsid w:val="00F67DA1"/>
    <w:rsid w:val="00F71AF2"/>
    <w:rsid w:val="00F8443D"/>
    <w:rsid w:val="00F950F2"/>
    <w:rsid w:val="00FA0720"/>
    <w:rsid w:val="00FA6162"/>
    <w:rsid w:val="00FC063E"/>
    <w:rsid w:val="00FC25D4"/>
    <w:rsid w:val="00FC7218"/>
    <w:rsid w:val="00FD70C4"/>
    <w:rsid w:val="00FE1D9F"/>
    <w:rsid w:val="00FF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D8A"/>
    <w:rPr>
      <w:rFonts w:ascii="Arial" w:hAnsi="Arial" w:cs="Arial"/>
      <w:lang w:val="da-DK" w:eastAsia="uk-UA"/>
    </w:rPr>
  </w:style>
  <w:style w:type="paragraph" w:styleId="Overskrift1">
    <w:name w:val="heading 1"/>
    <w:basedOn w:val="Normal"/>
    <w:next w:val="Normal"/>
    <w:link w:val="Overskrift1Tegn"/>
    <w:uiPriority w:val="9"/>
    <w:qFormat/>
    <w:rsid w:val="00546D70"/>
    <w:pPr>
      <w:keepNext/>
      <w:spacing w:after="300"/>
      <w:outlineLvl w:val="0"/>
    </w:pPr>
    <w:rPr>
      <w:b/>
      <w:bCs/>
      <w:kern w:val="32"/>
      <w:sz w:val="30"/>
      <w:szCs w:val="30"/>
    </w:rPr>
  </w:style>
  <w:style w:type="paragraph" w:styleId="Overskrift2">
    <w:name w:val="heading 2"/>
    <w:basedOn w:val="Normal"/>
    <w:next w:val="Normal"/>
    <w:qFormat/>
    <w:rsid w:val="00546D70"/>
    <w:pPr>
      <w:keepNext/>
      <w:spacing w:after="360"/>
      <w:outlineLvl w:val="1"/>
    </w:pPr>
    <w:rPr>
      <w:sz w:val="30"/>
      <w:szCs w:val="30"/>
    </w:rPr>
  </w:style>
  <w:style w:type="paragraph" w:styleId="Overskrift3">
    <w:name w:val="heading 3"/>
    <w:basedOn w:val="Normal"/>
    <w:next w:val="Normal"/>
    <w:link w:val="Overskrift3Tegn"/>
    <w:uiPriority w:val="9"/>
    <w:qFormat/>
    <w:rsid w:val="00F71AF2"/>
    <w:pPr>
      <w:keepNext/>
      <w:spacing w:before="10"/>
      <w:outlineLvl w:val="2"/>
    </w:pPr>
    <w:rPr>
      <w:b/>
      <w:bCs/>
    </w:rPr>
  </w:style>
  <w:style w:type="paragraph" w:styleId="Overskrift4">
    <w:name w:val="heading 4"/>
    <w:basedOn w:val="Normal"/>
    <w:next w:val="Normal"/>
    <w:link w:val="Overskrift4Tegn"/>
    <w:qFormat/>
    <w:rsid w:val="00720E56"/>
    <w:pPr>
      <w:keepNext/>
      <w:spacing w:after="20"/>
      <w:outlineLvl w:val="3"/>
    </w:pPr>
    <w:rPr>
      <w:sz w:val="14"/>
      <w:szCs w:val="14"/>
    </w:rPr>
  </w:style>
  <w:style w:type="paragraph" w:styleId="Overskrift5">
    <w:name w:val="heading 5"/>
    <w:basedOn w:val="Normal"/>
    <w:next w:val="Normal"/>
    <w:qFormat/>
    <w:rsid w:val="00092832"/>
    <w:pPr>
      <w:outlineLvl w:val="4"/>
    </w:pPr>
    <w:rPr>
      <w:color w:val="034EA2"/>
      <w:sz w:val="26"/>
      <w:szCs w:val="26"/>
    </w:rPr>
  </w:style>
  <w:style w:type="paragraph" w:styleId="Overskrift6">
    <w:name w:val="heading 6"/>
    <w:basedOn w:val="Normal"/>
    <w:next w:val="Normal"/>
    <w:qFormat/>
    <w:rsid w:val="00D53531"/>
    <w:pPr>
      <w:outlineLvl w:val="5"/>
    </w:pPr>
    <w:rPr>
      <w:b/>
      <w:bCs/>
      <w:sz w:val="26"/>
      <w:szCs w:val="26"/>
    </w:rPr>
  </w:style>
  <w:style w:type="paragraph" w:styleId="Overskrift7">
    <w:name w:val="heading 7"/>
    <w:basedOn w:val="Normal"/>
    <w:next w:val="Normal"/>
    <w:qFormat/>
    <w:rsid w:val="00753050"/>
    <w:pPr>
      <w:spacing w:before="240" w:after="60"/>
      <w:outlineLvl w:val="6"/>
    </w:pPr>
    <w:rPr>
      <w:b/>
      <w:bCs/>
      <w:color w:val="034EA2"/>
      <w:sz w:val="26"/>
      <w:szCs w:val="26"/>
    </w:rPr>
  </w:style>
  <w:style w:type="paragraph" w:styleId="Overskrift8">
    <w:name w:val="heading 8"/>
    <w:basedOn w:val="Normal"/>
    <w:next w:val="Normal"/>
    <w:qFormat/>
    <w:rsid w:val="000C2470"/>
    <w:pPr>
      <w:spacing w:after="20"/>
      <w:outlineLvl w:val="7"/>
    </w:pPr>
    <w:rPr>
      <w:b/>
      <w:bCs/>
      <w:sz w:val="14"/>
      <w:szCs w:val="14"/>
      <w:lang w:val="uk-UA"/>
    </w:rPr>
  </w:style>
  <w:style w:type="paragraph" w:styleId="Overskrift9">
    <w:name w:val="heading 9"/>
    <w:basedOn w:val="Normal"/>
    <w:next w:val="Normal"/>
    <w:qFormat/>
    <w:rsid w:val="00720E56"/>
    <w:pPr>
      <w:spacing w:after="20"/>
      <w:outlineLvl w:val="8"/>
    </w:pPr>
    <w:rPr>
      <w:sz w:val="14"/>
      <w:szCs w:val="1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35D8A"/>
    <w:pPr>
      <w:tabs>
        <w:tab w:val="center" w:pos="4677"/>
        <w:tab w:val="right" w:pos="9355"/>
      </w:tabs>
      <w:spacing w:after="40"/>
      <w:ind w:right="360"/>
    </w:pPr>
    <w:rPr>
      <w:b/>
      <w:bCs/>
      <w:sz w:val="14"/>
      <w:szCs w:val="14"/>
    </w:rPr>
  </w:style>
  <w:style w:type="paragraph" w:styleId="Sidefod">
    <w:name w:val="footer"/>
    <w:basedOn w:val="Normal"/>
    <w:rsid w:val="00CE49BC"/>
    <w:pPr>
      <w:tabs>
        <w:tab w:val="center" w:pos="4677"/>
        <w:tab w:val="right" w:pos="9355"/>
      </w:tabs>
    </w:pPr>
    <w:rPr>
      <w:sz w:val="14"/>
      <w:szCs w:val="14"/>
    </w:rPr>
  </w:style>
  <w:style w:type="character" w:customStyle="1" w:styleId="Overskrift4Tegn">
    <w:name w:val="Overskrift 4 Tegn"/>
    <w:basedOn w:val="Standardskrifttypeiafsnit"/>
    <w:link w:val="Overskrift4"/>
    <w:locked/>
    <w:rsid w:val="00720E56"/>
    <w:rPr>
      <w:rFonts w:ascii="Arial" w:hAnsi="Arial" w:cs="Arial"/>
      <w:sz w:val="28"/>
      <w:szCs w:val="28"/>
      <w:lang w:val="da-DK" w:eastAsia="uk-UA"/>
    </w:rPr>
  </w:style>
  <w:style w:type="table" w:styleId="Tabel-Gitter">
    <w:name w:val="Table Grid"/>
    <w:basedOn w:val="Tabel-Normal"/>
    <w:rsid w:val="000D4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43259E"/>
    <w:rPr>
      <w:rFonts w:ascii="Arial" w:hAnsi="Arial" w:cs="Arial"/>
      <w:sz w:val="14"/>
      <w:szCs w:val="14"/>
    </w:rPr>
  </w:style>
  <w:style w:type="character" w:customStyle="1" w:styleId="StyleUndertitle15pt">
    <w:name w:val="Style Undertitle 15 pt"/>
    <w:rsid w:val="008024E6"/>
    <w:rPr>
      <w:rFonts w:ascii="Arial" w:hAnsi="Arial" w:cs="Arial"/>
      <w:color w:val="034EA2"/>
      <w:sz w:val="30"/>
      <w:szCs w:val="30"/>
    </w:rPr>
  </w:style>
  <w:style w:type="character" w:customStyle="1" w:styleId="StyleArialBold15pt">
    <w:name w:val="Style Arial Bold 15 pt"/>
    <w:rsid w:val="008024E6"/>
    <w:rPr>
      <w:rFonts w:ascii="Arial" w:hAnsi="Arial" w:cs="Arial"/>
      <w:b/>
      <w:bCs/>
      <w:color w:val="034EA2"/>
      <w:sz w:val="30"/>
      <w:szCs w:val="30"/>
    </w:rPr>
  </w:style>
  <w:style w:type="paragraph" w:customStyle="1" w:styleId="StyleArialRegular15">
    <w:name w:val="Style Arial Regular 15"/>
    <w:basedOn w:val="Normal"/>
    <w:rsid w:val="008024E6"/>
    <w:pPr>
      <w:tabs>
        <w:tab w:val="left" w:pos="4102"/>
      </w:tabs>
    </w:pPr>
    <w:rPr>
      <w:color w:val="034EA2"/>
    </w:rPr>
  </w:style>
  <w:style w:type="paragraph" w:styleId="Opstilling-talellerbogst">
    <w:name w:val="List Number"/>
    <w:basedOn w:val="Normal"/>
    <w:rsid w:val="00343DCF"/>
    <w:pPr>
      <w:numPr>
        <w:numId w:val="7"/>
      </w:numPr>
    </w:pPr>
  </w:style>
  <w:style w:type="paragraph" w:styleId="Brdtekst">
    <w:name w:val="Body Text"/>
    <w:basedOn w:val="Normal"/>
    <w:rsid w:val="00091BAD"/>
    <w:pPr>
      <w:spacing w:after="120"/>
    </w:pPr>
  </w:style>
  <w:style w:type="paragraph" w:styleId="Opstilling">
    <w:name w:val="List"/>
    <w:basedOn w:val="Normal"/>
    <w:rsid w:val="0095605D"/>
    <w:pPr>
      <w:numPr>
        <w:numId w:val="18"/>
      </w:numPr>
    </w:pPr>
  </w:style>
  <w:style w:type="paragraph" w:styleId="NormalWeb">
    <w:name w:val="Normal (Web)"/>
    <w:basedOn w:val="Normal"/>
    <w:uiPriority w:val="99"/>
    <w:rsid w:val="00AE4D8A"/>
  </w:style>
  <w:style w:type="paragraph" w:styleId="Indholdsfortegnelse1">
    <w:name w:val="toc 1"/>
    <w:basedOn w:val="Normal"/>
    <w:next w:val="Normal"/>
    <w:autoRedefine/>
    <w:uiPriority w:val="39"/>
    <w:rsid w:val="00A24B42"/>
    <w:pPr>
      <w:ind w:left="340" w:right="227" w:hanging="340"/>
    </w:pPr>
  </w:style>
  <w:style w:type="numbering" w:customStyle="1" w:styleId="StyleNumberedLeft063cmHanging063cm">
    <w:name w:val="Style Numbered Left:  063 cm Hanging:  063 cm"/>
    <w:pPr>
      <w:numPr>
        <w:numId w:val="13"/>
      </w:numPr>
    </w:pPr>
  </w:style>
  <w:style w:type="numbering" w:styleId="111111">
    <w:name w:val="Outline List 2"/>
    <w:basedOn w:val="Ingenoversigt"/>
    <w:pPr>
      <w:numPr>
        <w:numId w:val="17"/>
      </w:numPr>
    </w:pPr>
  </w:style>
  <w:style w:type="numbering" w:customStyle="1" w:styleId="StyleNumberedLeft063cmHanging063cm1">
    <w:name w:val="Style Numbered Left:  063 cm Hanging:  063 cm1"/>
    <w:pPr>
      <w:numPr>
        <w:numId w:val="19"/>
      </w:numPr>
    </w:pPr>
  </w:style>
  <w:style w:type="character" w:customStyle="1" w:styleId="Overskrift1Tegn">
    <w:name w:val="Overskrift 1 Tegn"/>
    <w:basedOn w:val="Standardskrifttypeiafsnit"/>
    <w:link w:val="Overskrift1"/>
    <w:uiPriority w:val="9"/>
    <w:rsid w:val="00B6517C"/>
    <w:rPr>
      <w:rFonts w:ascii="Arial" w:hAnsi="Arial" w:cs="Arial"/>
      <w:b/>
      <w:bCs/>
      <w:kern w:val="32"/>
      <w:sz w:val="30"/>
      <w:szCs w:val="30"/>
      <w:lang w:val="da-DK" w:eastAsia="uk-UA"/>
    </w:rPr>
  </w:style>
  <w:style w:type="character" w:customStyle="1" w:styleId="Overskrift3Tegn">
    <w:name w:val="Overskrift 3 Tegn"/>
    <w:basedOn w:val="Standardskrifttypeiafsnit"/>
    <w:link w:val="Overskrift3"/>
    <w:uiPriority w:val="9"/>
    <w:rsid w:val="00B6517C"/>
    <w:rPr>
      <w:rFonts w:ascii="Arial" w:hAnsi="Arial" w:cs="Arial"/>
      <w:b/>
      <w:bCs/>
      <w:lang w:val="da-DK"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D8A"/>
    <w:rPr>
      <w:rFonts w:ascii="Arial" w:hAnsi="Arial" w:cs="Arial"/>
      <w:lang w:val="da-DK" w:eastAsia="uk-UA"/>
    </w:rPr>
  </w:style>
  <w:style w:type="paragraph" w:styleId="Overskrift1">
    <w:name w:val="heading 1"/>
    <w:basedOn w:val="Normal"/>
    <w:next w:val="Normal"/>
    <w:link w:val="Overskrift1Tegn"/>
    <w:uiPriority w:val="9"/>
    <w:qFormat/>
    <w:rsid w:val="00546D70"/>
    <w:pPr>
      <w:keepNext/>
      <w:spacing w:after="300"/>
      <w:outlineLvl w:val="0"/>
    </w:pPr>
    <w:rPr>
      <w:b/>
      <w:bCs/>
      <w:kern w:val="32"/>
      <w:sz w:val="30"/>
      <w:szCs w:val="30"/>
    </w:rPr>
  </w:style>
  <w:style w:type="paragraph" w:styleId="Overskrift2">
    <w:name w:val="heading 2"/>
    <w:basedOn w:val="Normal"/>
    <w:next w:val="Normal"/>
    <w:qFormat/>
    <w:rsid w:val="00546D70"/>
    <w:pPr>
      <w:keepNext/>
      <w:spacing w:after="360"/>
      <w:outlineLvl w:val="1"/>
    </w:pPr>
    <w:rPr>
      <w:sz w:val="30"/>
      <w:szCs w:val="30"/>
    </w:rPr>
  </w:style>
  <w:style w:type="paragraph" w:styleId="Overskrift3">
    <w:name w:val="heading 3"/>
    <w:basedOn w:val="Normal"/>
    <w:next w:val="Normal"/>
    <w:link w:val="Overskrift3Tegn"/>
    <w:uiPriority w:val="9"/>
    <w:qFormat/>
    <w:rsid w:val="00F71AF2"/>
    <w:pPr>
      <w:keepNext/>
      <w:spacing w:before="10"/>
      <w:outlineLvl w:val="2"/>
    </w:pPr>
    <w:rPr>
      <w:b/>
      <w:bCs/>
    </w:rPr>
  </w:style>
  <w:style w:type="paragraph" w:styleId="Overskrift4">
    <w:name w:val="heading 4"/>
    <w:basedOn w:val="Normal"/>
    <w:next w:val="Normal"/>
    <w:link w:val="Overskrift4Tegn"/>
    <w:qFormat/>
    <w:rsid w:val="00720E56"/>
    <w:pPr>
      <w:keepNext/>
      <w:spacing w:after="20"/>
      <w:outlineLvl w:val="3"/>
    </w:pPr>
    <w:rPr>
      <w:sz w:val="14"/>
      <w:szCs w:val="14"/>
    </w:rPr>
  </w:style>
  <w:style w:type="paragraph" w:styleId="Overskrift5">
    <w:name w:val="heading 5"/>
    <w:basedOn w:val="Normal"/>
    <w:next w:val="Normal"/>
    <w:qFormat/>
    <w:rsid w:val="00092832"/>
    <w:pPr>
      <w:outlineLvl w:val="4"/>
    </w:pPr>
    <w:rPr>
      <w:color w:val="034EA2"/>
      <w:sz w:val="26"/>
      <w:szCs w:val="26"/>
    </w:rPr>
  </w:style>
  <w:style w:type="paragraph" w:styleId="Overskrift6">
    <w:name w:val="heading 6"/>
    <w:basedOn w:val="Normal"/>
    <w:next w:val="Normal"/>
    <w:qFormat/>
    <w:rsid w:val="00D53531"/>
    <w:pPr>
      <w:outlineLvl w:val="5"/>
    </w:pPr>
    <w:rPr>
      <w:b/>
      <w:bCs/>
      <w:sz w:val="26"/>
      <w:szCs w:val="26"/>
    </w:rPr>
  </w:style>
  <w:style w:type="paragraph" w:styleId="Overskrift7">
    <w:name w:val="heading 7"/>
    <w:basedOn w:val="Normal"/>
    <w:next w:val="Normal"/>
    <w:qFormat/>
    <w:rsid w:val="00753050"/>
    <w:pPr>
      <w:spacing w:before="240" w:after="60"/>
      <w:outlineLvl w:val="6"/>
    </w:pPr>
    <w:rPr>
      <w:b/>
      <w:bCs/>
      <w:color w:val="034EA2"/>
      <w:sz w:val="26"/>
      <w:szCs w:val="26"/>
    </w:rPr>
  </w:style>
  <w:style w:type="paragraph" w:styleId="Overskrift8">
    <w:name w:val="heading 8"/>
    <w:basedOn w:val="Normal"/>
    <w:next w:val="Normal"/>
    <w:qFormat/>
    <w:rsid w:val="000C2470"/>
    <w:pPr>
      <w:spacing w:after="20"/>
      <w:outlineLvl w:val="7"/>
    </w:pPr>
    <w:rPr>
      <w:b/>
      <w:bCs/>
      <w:sz w:val="14"/>
      <w:szCs w:val="14"/>
      <w:lang w:val="uk-UA"/>
    </w:rPr>
  </w:style>
  <w:style w:type="paragraph" w:styleId="Overskrift9">
    <w:name w:val="heading 9"/>
    <w:basedOn w:val="Normal"/>
    <w:next w:val="Normal"/>
    <w:qFormat/>
    <w:rsid w:val="00720E56"/>
    <w:pPr>
      <w:spacing w:after="20"/>
      <w:outlineLvl w:val="8"/>
    </w:pPr>
    <w:rPr>
      <w:sz w:val="14"/>
      <w:szCs w:val="1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35D8A"/>
    <w:pPr>
      <w:tabs>
        <w:tab w:val="center" w:pos="4677"/>
        <w:tab w:val="right" w:pos="9355"/>
      </w:tabs>
      <w:spacing w:after="40"/>
      <w:ind w:right="360"/>
    </w:pPr>
    <w:rPr>
      <w:b/>
      <w:bCs/>
      <w:sz w:val="14"/>
      <w:szCs w:val="14"/>
    </w:rPr>
  </w:style>
  <w:style w:type="paragraph" w:styleId="Sidefod">
    <w:name w:val="footer"/>
    <w:basedOn w:val="Normal"/>
    <w:rsid w:val="00CE49BC"/>
    <w:pPr>
      <w:tabs>
        <w:tab w:val="center" w:pos="4677"/>
        <w:tab w:val="right" w:pos="9355"/>
      </w:tabs>
    </w:pPr>
    <w:rPr>
      <w:sz w:val="14"/>
      <w:szCs w:val="14"/>
    </w:rPr>
  </w:style>
  <w:style w:type="character" w:customStyle="1" w:styleId="Overskrift4Tegn">
    <w:name w:val="Overskrift 4 Tegn"/>
    <w:basedOn w:val="Standardskrifttypeiafsnit"/>
    <w:link w:val="Overskrift4"/>
    <w:locked/>
    <w:rsid w:val="00720E56"/>
    <w:rPr>
      <w:rFonts w:ascii="Arial" w:hAnsi="Arial" w:cs="Arial"/>
      <w:sz w:val="28"/>
      <w:szCs w:val="28"/>
      <w:lang w:val="da-DK" w:eastAsia="uk-UA"/>
    </w:rPr>
  </w:style>
  <w:style w:type="table" w:styleId="Tabel-Gitter">
    <w:name w:val="Table Grid"/>
    <w:basedOn w:val="Tabel-Normal"/>
    <w:rsid w:val="000D4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43259E"/>
    <w:rPr>
      <w:rFonts w:ascii="Arial" w:hAnsi="Arial" w:cs="Arial"/>
      <w:sz w:val="14"/>
      <w:szCs w:val="14"/>
    </w:rPr>
  </w:style>
  <w:style w:type="character" w:customStyle="1" w:styleId="StyleUndertitle15pt">
    <w:name w:val="Style Undertitle 15 pt"/>
    <w:rsid w:val="008024E6"/>
    <w:rPr>
      <w:rFonts w:ascii="Arial" w:hAnsi="Arial" w:cs="Arial"/>
      <w:color w:val="034EA2"/>
      <w:sz w:val="30"/>
      <w:szCs w:val="30"/>
    </w:rPr>
  </w:style>
  <w:style w:type="character" w:customStyle="1" w:styleId="StyleArialBold15pt">
    <w:name w:val="Style Arial Bold 15 pt"/>
    <w:rsid w:val="008024E6"/>
    <w:rPr>
      <w:rFonts w:ascii="Arial" w:hAnsi="Arial" w:cs="Arial"/>
      <w:b/>
      <w:bCs/>
      <w:color w:val="034EA2"/>
      <w:sz w:val="30"/>
      <w:szCs w:val="30"/>
    </w:rPr>
  </w:style>
  <w:style w:type="paragraph" w:customStyle="1" w:styleId="StyleArialRegular15">
    <w:name w:val="Style Arial Regular 15"/>
    <w:basedOn w:val="Normal"/>
    <w:rsid w:val="008024E6"/>
    <w:pPr>
      <w:tabs>
        <w:tab w:val="left" w:pos="4102"/>
      </w:tabs>
    </w:pPr>
    <w:rPr>
      <w:color w:val="034EA2"/>
    </w:rPr>
  </w:style>
  <w:style w:type="paragraph" w:styleId="Opstilling-talellerbogst">
    <w:name w:val="List Number"/>
    <w:basedOn w:val="Normal"/>
    <w:rsid w:val="00343DCF"/>
    <w:pPr>
      <w:numPr>
        <w:numId w:val="7"/>
      </w:numPr>
    </w:pPr>
  </w:style>
  <w:style w:type="paragraph" w:styleId="Brdtekst">
    <w:name w:val="Body Text"/>
    <w:basedOn w:val="Normal"/>
    <w:rsid w:val="00091BAD"/>
    <w:pPr>
      <w:spacing w:after="120"/>
    </w:pPr>
  </w:style>
  <w:style w:type="paragraph" w:styleId="Opstilling">
    <w:name w:val="List"/>
    <w:basedOn w:val="Normal"/>
    <w:rsid w:val="0095605D"/>
    <w:pPr>
      <w:numPr>
        <w:numId w:val="18"/>
      </w:numPr>
    </w:pPr>
  </w:style>
  <w:style w:type="paragraph" w:styleId="NormalWeb">
    <w:name w:val="Normal (Web)"/>
    <w:basedOn w:val="Normal"/>
    <w:uiPriority w:val="99"/>
    <w:rsid w:val="00AE4D8A"/>
  </w:style>
  <w:style w:type="paragraph" w:styleId="Indholdsfortegnelse1">
    <w:name w:val="toc 1"/>
    <w:basedOn w:val="Normal"/>
    <w:next w:val="Normal"/>
    <w:autoRedefine/>
    <w:uiPriority w:val="39"/>
    <w:rsid w:val="00A24B42"/>
    <w:pPr>
      <w:ind w:left="340" w:right="227" w:hanging="340"/>
    </w:pPr>
  </w:style>
  <w:style w:type="numbering" w:customStyle="1" w:styleId="StyleNumberedLeft063cmHanging063cm">
    <w:name w:val="Style Numbered Left:  063 cm Hanging:  063 cm"/>
    <w:pPr>
      <w:numPr>
        <w:numId w:val="13"/>
      </w:numPr>
    </w:pPr>
  </w:style>
  <w:style w:type="numbering" w:styleId="111111">
    <w:name w:val="Outline List 2"/>
    <w:basedOn w:val="Ingenoversigt"/>
    <w:pPr>
      <w:numPr>
        <w:numId w:val="17"/>
      </w:numPr>
    </w:pPr>
  </w:style>
  <w:style w:type="numbering" w:customStyle="1" w:styleId="StyleNumberedLeft063cmHanging063cm1">
    <w:name w:val="Style Numbered Left:  063 cm Hanging:  063 cm1"/>
    <w:pPr>
      <w:numPr>
        <w:numId w:val="19"/>
      </w:numPr>
    </w:pPr>
  </w:style>
  <w:style w:type="character" w:customStyle="1" w:styleId="Overskrift1Tegn">
    <w:name w:val="Overskrift 1 Tegn"/>
    <w:basedOn w:val="Standardskrifttypeiafsnit"/>
    <w:link w:val="Overskrift1"/>
    <w:uiPriority w:val="9"/>
    <w:rsid w:val="00B6517C"/>
    <w:rPr>
      <w:rFonts w:ascii="Arial" w:hAnsi="Arial" w:cs="Arial"/>
      <w:b/>
      <w:bCs/>
      <w:kern w:val="32"/>
      <w:sz w:val="30"/>
      <w:szCs w:val="30"/>
      <w:lang w:val="da-DK" w:eastAsia="uk-UA"/>
    </w:rPr>
  </w:style>
  <w:style w:type="character" w:customStyle="1" w:styleId="Overskrift3Tegn">
    <w:name w:val="Overskrift 3 Tegn"/>
    <w:basedOn w:val="Standardskrifttypeiafsnit"/>
    <w:link w:val="Overskrift3"/>
    <w:uiPriority w:val="9"/>
    <w:rsid w:val="00B6517C"/>
    <w:rPr>
      <w:rFonts w:ascii="Arial" w:hAnsi="Arial" w:cs="Arial"/>
      <w:b/>
      <w:bCs/>
      <w:lang w:val="da-DK"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42556">
      <w:bodyDiv w:val="1"/>
      <w:marLeft w:val="0"/>
      <w:marRight w:val="0"/>
      <w:marTop w:val="0"/>
      <w:marBottom w:val="0"/>
      <w:divBdr>
        <w:top w:val="none" w:sz="0" w:space="0" w:color="auto"/>
        <w:left w:val="none" w:sz="0" w:space="0" w:color="auto"/>
        <w:bottom w:val="none" w:sz="0" w:space="0" w:color="auto"/>
        <w:right w:val="none" w:sz="0" w:space="0" w:color="auto"/>
      </w:divBdr>
      <w:divsChild>
        <w:div w:id="1403138507">
          <w:marLeft w:val="0"/>
          <w:marRight w:val="0"/>
          <w:marTop w:val="0"/>
          <w:marBottom w:val="0"/>
          <w:divBdr>
            <w:top w:val="none" w:sz="0" w:space="0" w:color="auto"/>
            <w:left w:val="none" w:sz="0" w:space="0" w:color="auto"/>
            <w:bottom w:val="none" w:sz="0" w:space="0" w:color="auto"/>
            <w:right w:val="none" w:sz="0" w:space="0" w:color="auto"/>
          </w:divBdr>
          <w:divsChild>
            <w:div w:id="1100027928">
              <w:marLeft w:val="0"/>
              <w:marRight w:val="0"/>
              <w:marTop w:val="0"/>
              <w:marBottom w:val="0"/>
              <w:divBdr>
                <w:top w:val="none" w:sz="0" w:space="0" w:color="auto"/>
                <w:left w:val="none" w:sz="0" w:space="0" w:color="auto"/>
                <w:bottom w:val="none" w:sz="0" w:space="0" w:color="auto"/>
                <w:right w:val="none" w:sz="0" w:space="0" w:color="auto"/>
              </w:divBdr>
            </w:div>
            <w:div w:id="1700935245">
              <w:marLeft w:val="0"/>
              <w:marRight w:val="0"/>
              <w:marTop w:val="0"/>
              <w:marBottom w:val="0"/>
              <w:divBdr>
                <w:top w:val="none" w:sz="0" w:space="0" w:color="auto"/>
                <w:left w:val="none" w:sz="0" w:space="0" w:color="auto"/>
                <w:bottom w:val="none" w:sz="0" w:space="0" w:color="auto"/>
                <w:right w:val="none" w:sz="0" w:space="0" w:color="auto"/>
              </w:divBdr>
            </w:div>
            <w:div w:id="1189828404">
              <w:marLeft w:val="0"/>
              <w:marRight w:val="0"/>
              <w:marTop w:val="0"/>
              <w:marBottom w:val="0"/>
              <w:divBdr>
                <w:top w:val="none" w:sz="0" w:space="0" w:color="auto"/>
                <w:left w:val="none" w:sz="0" w:space="0" w:color="auto"/>
                <w:bottom w:val="none" w:sz="0" w:space="0" w:color="auto"/>
                <w:right w:val="none" w:sz="0" w:space="0" w:color="auto"/>
              </w:divBdr>
            </w:div>
            <w:div w:id="431242341">
              <w:marLeft w:val="0"/>
              <w:marRight w:val="0"/>
              <w:marTop w:val="0"/>
              <w:marBottom w:val="0"/>
              <w:divBdr>
                <w:top w:val="none" w:sz="0" w:space="0" w:color="auto"/>
                <w:left w:val="none" w:sz="0" w:space="0" w:color="auto"/>
                <w:bottom w:val="none" w:sz="0" w:space="0" w:color="auto"/>
                <w:right w:val="none" w:sz="0" w:space="0" w:color="auto"/>
              </w:divBdr>
            </w:div>
            <w:div w:id="357044805">
              <w:marLeft w:val="0"/>
              <w:marRight w:val="0"/>
              <w:marTop w:val="0"/>
              <w:marBottom w:val="0"/>
              <w:divBdr>
                <w:top w:val="none" w:sz="0" w:space="0" w:color="auto"/>
                <w:left w:val="none" w:sz="0" w:space="0" w:color="auto"/>
                <w:bottom w:val="none" w:sz="0" w:space="0" w:color="auto"/>
                <w:right w:val="none" w:sz="0" w:space="0" w:color="auto"/>
              </w:divBdr>
            </w:div>
            <w:div w:id="1988973419">
              <w:marLeft w:val="0"/>
              <w:marRight w:val="0"/>
              <w:marTop w:val="0"/>
              <w:marBottom w:val="0"/>
              <w:divBdr>
                <w:top w:val="none" w:sz="0" w:space="0" w:color="auto"/>
                <w:left w:val="none" w:sz="0" w:space="0" w:color="auto"/>
                <w:bottom w:val="none" w:sz="0" w:space="0" w:color="auto"/>
                <w:right w:val="none" w:sz="0" w:space="0" w:color="auto"/>
              </w:divBdr>
            </w:div>
            <w:div w:id="1070496441">
              <w:marLeft w:val="0"/>
              <w:marRight w:val="0"/>
              <w:marTop w:val="0"/>
              <w:marBottom w:val="0"/>
              <w:divBdr>
                <w:top w:val="none" w:sz="0" w:space="0" w:color="auto"/>
                <w:left w:val="none" w:sz="0" w:space="0" w:color="auto"/>
                <w:bottom w:val="none" w:sz="0" w:space="0" w:color="auto"/>
                <w:right w:val="none" w:sz="0" w:space="0" w:color="auto"/>
              </w:divBdr>
            </w:div>
            <w:div w:id="772626017">
              <w:marLeft w:val="0"/>
              <w:marRight w:val="0"/>
              <w:marTop w:val="0"/>
              <w:marBottom w:val="0"/>
              <w:divBdr>
                <w:top w:val="none" w:sz="0" w:space="0" w:color="auto"/>
                <w:left w:val="none" w:sz="0" w:space="0" w:color="auto"/>
                <w:bottom w:val="none" w:sz="0" w:space="0" w:color="auto"/>
                <w:right w:val="none" w:sz="0" w:space="0" w:color="auto"/>
              </w:divBdr>
            </w:div>
            <w:div w:id="1594582116">
              <w:marLeft w:val="0"/>
              <w:marRight w:val="0"/>
              <w:marTop w:val="0"/>
              <w:marBottom w:val="0"/>
              <w:divBdr>
                <w:top w:val="none" w:sz="0" w:space="0" w:color="auto"/>
                <w:left w:val="none" w:sz="0" w:space="0" w:color="auto"/>
                <w:bottom w:val="none" w:sz="0" w:space="0" w:color="auto"/>
                <w:right w:val="none" w:sz="0" w:space="0" w:color="auto"/>
              </w:divBdr>
            </w:div>
            <w:div w:id="1856067316">
              <w:marLeft w:val="0"/>
              <w:marRight w:val="0"/>
              <w:marTop w:val="0"/>
              <w:marBottom w:val="0"/>
              <w:divBdr>
                <w:top w:val="none" w:sz="0" w:space="0" w:color="auto"/>
                <w:left w:val="none" w:sz="0" w:space="0" w:color="auto"/>
                <w:bottom w:val="none" w:sz="0" w:space="0" w:color="auto"/>
                <w:right w:val="none" w:sz="0" w:space="0" w:color="auto"/>
              </w:divBdr>
            </w:div>
            <w:div w:id="1951081649">
              <w:marLeft w:val="0"/>
              <w:marRight w:val="0"/>
              <w:marTop w:val="0"/>
              <w:marBottom w:val="0"/>
              <w:divBdr>
                <w:top w:val="none" w:sz="0" w:space="0" w:color="auto"/>
                <w:left w:val="none" w:sz="0" w:space="0" w:color="auto"/>
                <w:bottom w:val="none" w:sz="0" w:space="0" w:color="auto"/>
                <w:right w:val="none" w:sz="0" w:space="0" w:color="auto"/>
              </w:divBdr>
            </w:div>
            <w:div w:id="537397254">
              <w:marLeft w:val="0"/>
              <w:marRight w:val="0"/>
              <w:marTop w:val="0"/>
              <w:marBottom w:val="0"/>
              <w:divBdr>
                <w:top w:val="none" w:sz="0" w:space="0" w:color="auto"/>
                <w:left w:val="none" w:sz="0" w:space="0" w:color="auto"/>
                <w:bottom w:val="none" w:sz="0" w:space="0" w:color="auto"/>
                <w:right w:val="none" w:sz="0" w:space="0" w:color="auto"/>
              </w:divBdr>
            </w:div>
            <w:div w:id="1554730241">
              <w:marLeft w:val="0"/>
              <w:marRight w:val="0"/>
              <w:marTop w:val="0"/>
              <w:marBottom w:val="0"/>
              <w:divBdr>
                <w:top w:val="none" w:sz="0" w:space="0" w:color="auto"/>
                <w:left w:val="none" w:sz="0" w:space="0" w:color="auto"/>
                <w:bottom w:val="none" w:sz="0" w:space="0" w:color="auto"/>
                <w:right w:val="none" w:sz="0" w:space="0" w:color="auto"/>
              </w:divBdr>
            </w:div>
            <w:div w:id="1116217590">
              <w:marLeft w:val="0"/>
              <w:marRight w:val="0"/>
              <w:marTop w:val="0"/>
              <w:marBottom w:val="0"/>
              <w:divBdr>
                <w:top w:val="none" w:sz="0" w:space="0" w:color="auto"/>
                <w:left w:val="none" w:sz="0" w:space="0" w:color="auto"/>
                <w:bottom w:val="none" w:sz="0" w:space="0" w:color="auto"/>
                <w:right w:val="none" w:sz="0" w:space="0" w:color="auto"/>
              </w:divBdr>
            </w:div>
            <w:div w:id="2127456643">
              <w:marLeft w:val="0"/>
              <w:marRight w:val="0"/>
              <w:marTop w:val="0"/>
              <w:marBottom w:val="0"/>
              <w:divBdr>
                <w:top w:val="none" w:sz="0" w:space="0" w:color="auto"/>
                <w:left w:val="none" w:sz="0" w:space="0" w:color="auto"/>
                <w:bottom w:val="none" w:sz="0" w:space="0" w:color="auto"/>
                <w:right w:val="none" w:sz="0" w:space="0" w:color="auto"/>
              </w:divBdr>
            </w:div>
            <w:div w:id="1696954629">
              <w:marLeft w:val="0"/>
              <w:marRight w:val="0"/>
              <w:marTop w:val="0"/>
              <w:marBottom w:val="0"/>
              <w:divBdr>
                <w:top w:val="none" w:sz="0" w:space="0" w:color="auto"/>
                <w:left w:val="none" w:sz="0" w:space="0" w:color="auto"/>
                <w:bottom w:val="none" w:sz="0" w:space="0" w:color="auto"/>
                <w:right w:val="none" w:sz="0" w:space="0" w:color="auto"/>
              </w:divBdr>
            </w:div>
            <w:div w:id="1749577043">
              <w:marLeft w:val="0"/>
              <w:marRight w:val="0"/>
              <w:marTop w:val="0"/>
              <w:marBottom w:val="0"/>
              <w:divBdr>
                <w:top w:val="none" w:sz="0" w:space="0" w:color="auto"/>
                <w:left w:val="none" w:sz="0" w:space="0" w:color="auto"/>
                <w:bottom w:val="none" w:sz="0" w:space="0" w:color="auto"/>
                <w:right w:val="none" w:sz="0" w:space="0" w:color="auto"/>
              </w:divBdr>
            </w:div>
            <w:div w:id="1094977572">
              <w:marLeft w:val="0"/>
              <w:marRight w:val="0"/>
              <w:marTop w:val="0"/>
              <w:marBottom w:val="0"/>
              <w:divBdr>
                <w:top w:val="none" w:sz="0" w:space="0" w:color="auto"/>
                <w:left w:val="none" w:sz="0" w:space="0" w:color="auto"/>
                <w:bottom w:val="none" w:sz="0" w:space="0" w:color="auto"/>
                <w:right w:val="none" w:sz="0" w:space="0" w:color="auto"/>
              </w:divBdr>
            </w:div>
            <w:div w:id="1374112758">
              <w:marLeft w:val="0"/>
              <w:marRight w:val="0"/>
              <w:marTop w:val="0"/>
              <w:marBottom w:val="0"/>
              <w:divBdr>
                <w:top w:val="none" w:sz="0" w:space="0" w:color="auto"/>
                <w:left w:val="none" w:sz="0" w:space="0" w:color="auto"/>
                <w:bottom w:val="none" w:sz="0" w:space="0" w:color="auto"/>
                <w:right w:val="none" w:sz="0" w:space="0" w:color="auto"/>
              </w:divBdr>
            </w:div>
            <w:div w:id="1053233194">
              <w:marLeft w:val="0"/>
              <w:marRight w:val="0"/>
              <w:marTop w:val="0"/>
              <w:marBottom w:val="0"/>
              <w:divBdr>
                <w:top w:val="none" w:sz="0" w:space="0" w:color="auto"/>
                <w:left w:val="none" w:sz="0" w:space="0" w:color="auto"/>
                <w:bottom w:val="none" w:sz="0" w:space="0" w:color="auto"/>
                <w:right w:val="none" w:sz="0" w:space="0" w:color="auto"/>
              </w:divBdr>
            </w:div>
            <w:div w:id="696201294">
              <w:marLeft w:val="0"/>
              <w:marRight w:val="0"/>
              <w:marTop w:val="0"/>
              <w:marBottom w:val="0"/>
              <w:divBdr>
                <w:top w:val="none" w:sz="0" w:space="0" w:color="auto"/>
                <w:left w:val="none" w:sz="0" w:space="0" w:color="auto"/>
                <w:bottom w:val="none" w:sz="0" w:space="0" w:color="auto"/>
                <w:right w:val="none" w:sz="0" w:space="0" w:color="auto"/>
              </w:divBdr>
            </w:div>
            <w:div w:id="962612988">
              <w:marLeft w:val="0"/>
              <w:marRight w:val="0"/>
              <w:marTop w:val="0"/>
              <w:marBottom w:val="0"/>
              <w:divBdr>
                <w:top w:val="none" w:sz="0" w:space="0" w:color="auto"/>
                <w:left w:val="none" w:sz="0" w:space="0" w:color="auto"/>
                <w:bottom w:val="none" w:sz="0" w:space="0" w:color="auto"/>
                <w:right w:val="none" w:sz="0" w:space="0" w:color="auto"/>
              </w:divBdr>
            </w:div>
            <w:div w:id="794327998">
              <w:marLeft w:val="0"/>
              <w:marRight w:val="0"/>
              <w:marTop w:val="0"/>
              <w:marBottom w:val="0"/>
              <w:divBdr>
                <w:top w:val="none" w:sz="0" w:space="0" w:color="auto"/>
                <w:left w:val="none" w:sz="0" w:space="0" w:color="auto"/>
                <w:bottom w:val="none" w:sz="0" w:space="0" w:color="auto"/>
                <w:right w:val="none" w:sz="0" w:space="0" w:color="auto"/>
              </w:divBdr>
            </w:div>
            <w:div w:id="1198853608">
              <w:marLeft w:val="0"/>
              <w:marRight w:val="0"/>
              <w:marTop w:val="0"/>
              <w:marBottom w:val="0"/>
              <w:divBdr>
                <w:top w:val="none" w:sz="0" w:space="0" w:color="auto"/>
                <w:left w:val="none" w:sz="0" w:space="0" w:color="auto"/>
                <w:bottom w:val="none" w:sz="0" w:space="0" w:color="auto"/>
                <w:right w:val="none" w:sz="0" w:space="0" w:color="auto"/>
              </w:divBdr>
            </w:div>
            <w:div w:id="2541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oc\AcadreShare_Prod\AcadreMMTemplates\MM_Albertslund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2</TotalTime>
  <Pages>10</Pages>
  <Words>1233</Words>
  <Characters>7523</Characters>
  <Application>Microsoft Office Word</Application>
  <DocSecurity>4</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Dasorgen</vt:lpstr>
      <vt:lpstr>Dasorgen</vt:lpstr>
    </vt:vector>
  </TitlesOfParts>
  <Company>Ciklum</Company>
  <LinksUpToDate>false</LinksUpToDate>
  <CharactersWithSpaces>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Dasorgen</dc:title>
  <dc:creator>Windows User</dc:creator>
  <cp:lastModifiedBy>Windows User</cp:lastModifiedBy>
  <cp:revision>2</cp:revision>
  <dcterms:created xsi:type="dcterms:W3CDTF">2015-02-17T13:35:00Z</dcterms:created>
  <dcterms:modified xsi:type="dcterms:W3CDTF">2015-02-17T13:35:00Z</dcterms:modified>
</cp:coreProperties>
</file>