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34" w:rsidRPr="00006E11" w:rsidRDefault="00FA0D34" w:rsidP="00FA0D34">
      <w:pPr>
        <w:spacing w:after="7" w:line="268" w:lineRule="auto"/>
        <w:ind w:left="-2" w:right="36" w:hanging="10"/>
        <w:jc w:val="center"/>
        <w:rPr>
          <w:rFonts w:ascii="FoundryMonoline-Light" w:eastAsia="Times New Roman" w:hAnsi="FoundryMonoline-Light" w:cs="Calibri"/>
          <w:b/>
          <w:color w:val="000000"/>
          <w:sz w:val="24"/>
          <w:lang w:eastAsia="da-DK"/>
        </w:rPr>
      </w:pPr>
      <w:bookmarkStart w:id="0" w:name="_GoBack"/>
      <w:r w:rsidRPr="00006E11">
        <w:rPr>
          <w:rFonts w:ascii="FoundryMonoline-Light" w:eastAsia="Times New Roman" w:hAnsi="FoundryMonoline-Light" w:cs="Calibri"/>
          <w:b/>
          <w:color w:val="000000"/>
          <w:sz w:val="24"/>
          <w:lang w:eastAsia="da-DK"/>
        </w:rPr>
        <w:t>Overvejelser om at indlede kontakt til potentielle netværksdeltagere</w:t>
      </w:r>
    </w:p>
    <w:bookmarkEnd w:id="0"/>
    <w:p w:rsidR="00FA0D34" w:rsidRPr="00006E11" w:rsidRDefault="00FA0D34" w:rsidP="00FA0D34">
      <w:pPr>
        <w:spacing w:after="7" w:line="268" w:lineRule="auto"/>
        <w:ind w:left="-2" w:right="36" w:hanging="10"/>
        <w:jc w:val="both"/>
        <w:rPr>
          <w:rFonts w:ascii="Calibri" w:eastAsia="Times New Roman" w:hAnsi="Calibri" w:cs="Calibri"/>
          <w:color w:val="000000"/>
          <w:lang w:eastAsia="da-DK"/>
        </w:rPr>
      </w:pPr>
    </w:p>
    <w:tbl>
      <w:tblPr>
        <w:tblStyle w:val="Tabel-Gitter"/>
        <w:tblW w:w="10207" w:type="dxa"/>
        <w:tblInd w:w="-289"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207"/>
      </w:tblGrid>
      <w:tr w:rsidR="00FA0D34" w:rsidRPr="00006E11" w:rsidTr="000956FB">
        <w:tc>
          <w:tcPr>
            <w:tcW w:w="10207" w:type="dxa"/>
          </w:tcPr>
          <w:p w:rsidR="00FA0D34" w:rsidRPr="00006E11" w:rsidRDefault="00FA0D34" w:rsidP="000956FB">
            <w:pPr>
              <w:spacing w:after="7" w:line="268" w:lineRule="auto"/>
              <w:ind w:right="36"/>
              <w:jc w:val="both"/>
              <w:rPr>
                <w:rFonts w:ascii="Calibri" w:eastAsia="Times New Roman" w:hAnsi="Calibri" w:cs="Calibri"/>
                <w:color w:val="000000"/>
                <w:lang w:eastAsia="da-DK"/>
              </w:rPr>
            </w:pPr>
            <w:r w:rsidRPr="00006E11">
              <w:rPr>
                <w:rFonts w:ascii="Calibri" w:eastAsia="Times New Roman" w:hAnsi="Calibri" w:cs="Calibri"/>
                <w:b/>
                <w:color w:val="000000"/>
                <w:lang w:eastAsia="da-DK"/>
              </w:rPr>
              <w:t>Hvad motiverer eller optager dig i forhold til netværksarbejdet og netværkets tema?</w:t>
            </w:r>
            <w:r w:rsidRPr="00006E11">
              <w:rPr>
                <w:rFonts w:ascii="Calibri" w:eastAsia="Times New Roman" w:hAnsi="Calibri" w:cs="Calibri"/>
                <w:color w:val="000000"/>
                <w:lang w:eastAsia="da-DK"/>
              </w:rPr>
              <w:t xml:space="preserve"> Er det f.eks. den involverende arbejdsform samt muligheden for at udvikle og innovere og finde løsninger, som ikke findes på forhånd? Er det de værdier temaet søger at fremme, og de forskelle og forandringer arbejdet med temaet potentielt kan skabe for borgerne og for samfundet?</w:t>
            </w: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tc>
      </w:tr>
      <w:tr w:rsidR="00FA0D34" w:rsidRPr="00006E11" w:rsidTr="000956FB">
        <w:tc>
          <w:tcPr>
            <w:tcW w:w="10207" w:type="dxa"/>
          </w:tcPr>
          <w:p w:rsidR="00FA0D34" w:rsidRPr="00006E11" w:rsidRDefault="00FA0D34" w:rsidP="000956FB">
            <w:pPr>
              <w:spacing w:after="7" w:line="268" w:lineRule="auto"/>
              <w:ind w:right="36"/>
              <w:jc w:val="both"/>
              <w:rPr>
                <w:rFonts w:ascii="Calibri" w:eastAsia="Times New Roman" w:hAnsi="Calibri" w:cs="Calibri"/>
                <w:b/>
                <w:color w:val="000000"/>
                <w:lang w:eastAsia="da-DK"/>
              </w:rPr>
            </w:pPr>
            <w:r w:rsidRPr="00006E11">
              <w:rPr>
                <w:rFonts w:ascii="Calibri" w:eastAsia="Times New Roman" w:hAnsi="Calibri" w:cs="Calibri"/>
                <w:b/>
                <w:color w:val="000000"/>
                <w:lang w:eastAsia="da-DK"/>
              </w:rPr>
              <w:t xml:space="preserve">Hvordan kan du kort og åbent præsentere din egen motivation for temaet, når du drøfter temaet med </w:t>
            </w:r>
          </w:p>
          <w:p w:rsidR="00FA0D34" w:rsidRPr="00006E11" w:rsidRDefault="00FA0D34" w:rsidP="000956FB">
            <w:pPr>
              <w:spacing w:after="7" w:line="268" w:lineRule="auto"/>
              <w:ind w:right="36"/>
              <w:jc w:val="both"/>
              <w:rPr>
                <w:rFonts w:ascii="Calibri" w:eastAsia="Times New Roman" w:hAnsi="Calibri" w:cs="Calibri"/>
                <w:color w:val="000000"/>
                <w:lang w:eastAsia="da-DK"/>
              </w:rPr>
            </w:pPr>
            <w:r w:rsidRPr="00006E11">
              <w:rPr>
                <w:rFonts w:ascii="Calibri" w:eastAsia="Times New Roman" w:hAnsi="Calibri" w:cs="Calibri"/>
                <w:b/>
                <w:color w:val="000000"/>
                <w:lang w:eastAsia="da-DK"/>
              </w:rPr>
              <w:t xml:space="preserve">potentielle netværksdeltagere? </w:t>
            </w:r>
            <w:r w:rsidRPr="00006E11">
              <w:rPr>
                <w:rFonts w:ascii="Calibri" w:eastAsia="Times New Roman" w:hAnsi="Calibri" w:cs="Calibri"/>
                <w:color w:val="000000"/>
                <w:lang w:eastAsia="da-DK"/>
              </w:rPr>
              <w:t>Overvej gerne hvordan du kan lægge vægt på forskellige motivationer, når du drøfter temaet med forskellige netværksdeltagere. Hvordan kan du skræddersy din fortælling, så den taler ind i andres motivation?</w:t>
            </w:r>
          </w:p>
          <w:p w:rsidR="00FA0D34"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tc>
      </w:tr>
      <w:tr w:rsidR="00FA0D34" w:rsidRPr="00006E11" w:rsidTr="000956FB">
        <w:tc>
          <w:tcPr>
            <w:tcW w:w="10207" w:type="dxa"/>
          </w:tcPr>
          <w:p w:rsidR="00FA0D34" w:rsidRPr="00FA0D34" w:rsidRDefault="00FA0D34" w:rsidP="000956FB">
            <w:pPr>
              <w:spacing w:after="7" w:line="268" w:lineRule="auto"/>
              <w:ind w:right="36"/>
              <w:jc w:val="both"/>
              <w:rPr>
                <w:rFonts w:ascii="Calibri" w:eastAsia="Times New Roman" w:hAnsi="Calibri" w:cs="Calibri"/>
                <w:b/>
                <w:color w:val="000000"/>
                <w:lang w:eastAsia="da-DK"/>
              </w:rPr>
            </w:pPr>
            <w:r w:rsidRPr="00006E11">
              <w:rPr>
                <w:rFonts w:ascii="Calibri" w:eastAsia="Times New Roman" w:hAnsi="Calibri" w:cs="Calibri"/>
                <w:b/>
                <w:color w:val="000000"/>
                <w:lang w:eastAsia="da-DK"/>
              </w:rPr>
              <w:t xml:space="preserve">Hvordan kan du i din dialog med potentielle netværksdeltagere finde ud af om de er engagerede for at deltage? </w:t>
            </w:r>
            <w:r w:rsidRPr="00006E11">
              <w:rPr>
                <w:rFonts w:ascii="Calibri" w:eastAsia="Times New Roman" w:hAnsi="Calibri" w:cs="Calibri"/>
                <w:color w:val="000000"/>
                <w:lang w:eastAsia="da-DK"/>
              </w:rPr>
              <w:t>Har du en plan for hvordan du kan finde ud af hvad der motiverer dem i temaet?</w:t>
            </w:r>
          </w:p>
          <w:p w:rsidR="00FA0D34"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tc>
      </w:tr>
      <w:tr w:rsidR="00FA0D34" w:rsidRPr="00006E11" w:rsidTr="000956FB">
        <w:tc>
          <w:tcPr>
            <w:tcW w:w="10207" w:type="dxa"/>
          </w:tcPr>
          <w:p w:rsidR="00FA0D34" w:rsidRPr="00006E11" w:rsidRDefault="00FA0D34" w:rsidP="000956FB">
            <w:pPr>
              <w:spacing w:after="7" w:line="268" w:lineRule="auto"/>
              <w:ind w:right="36"/>
              <w:jc w:val="both"/>
              <w:rPr>
                <w:rFonts w:ascii="Calibri" w:eastAsia="Times New Roman" w:hAnsi="Calibri" w:cs="Calibri"/>
                <w:color w:val="000000"/>
                <w:lang w:eastAsia="da-DK"/>
              </w:rPr>
            </w:pPr>
            <w:r w:rsidRPr="00006E11">
              <w:rPr>
                <w:rFonts w:ascii="Calibri" w:eastAsia="Times New Roman" w:hAnsi="Calibri" w:cs="Calibri"/>
                <w:b/>
                <w:color w:val="000000"/>
                <w:lang w:eastAsia="da-DK"/>
              </w:rPr>
              <w:t>Hvad vil du gøre forinden mødet med din potentielle netværksdeltager, for at kunne tale til personens motivation?</w:t>
            </w:r>
            <w:r w:rsidRPr="00006E11">
              <w:rPr>
                <w:rFonts w:ascii="Calibri" w:eastAsia="Times New Roman" w:hAnsi="Calibri" w:cs="Calibri"/>
                <w:color w:val="000000"/>
                <w:lang w:eastAsia="da-DK"/>
              </w:rPr>
              <w:t xml:space="preserve"> Skal du sætte dig ind i deres arbejdsområder og de dagsordener som findes i deres afdelinger? Skal du have viden om temaets udfordring, som du kan sætte </w:t>
            </w:r>
            <w:r>
              <w:rPr>
                <w:rFonts w:ascii="Calibri" w:eastAsia="Times New Roman" w:hAnsi="Calibri" w:cs="Calibri"/>
                <w:color w:val="000000"/>
                <w:lang w:eastAsia="da-DK"/>
              </w:rPr>
              <w:t>i spil? Hvordan kan du vise</w:t>
            </w:r>
            <w:r w:rsidRPr="00006E11">
              <w:rPr>
                <w:rFonts w:ascii="Calibri" w:eastAsia="Times New Roman" w:hAnsi="Calibri" w:cs="Calibri"/>
                <w:color w:val="000000"/>
                <w:lang w:eastAsia="da-DK"/>
              </w:rPr>
              <w:t xml:space="preserve"> netværksdeltager</w:t>
            </w:r>
            <w:r>
              <w:rPr>
                <w:rFonts w:ascii="Calibri" w:eastAsia="Times New Roman" w:hAnsi="Calibri" w:cs="Calibri"/>
                <w:color w:val="000000"/>
                <w:lang w:eastAsia="da-DK"/>
              </w:rPr>
              <w:t>en</w:t>
            </w:r>
            <w:r w:rsidRPr="00006E11">
              <w:rPr>
                <w:rFonts w:ascii="Calibri" w:eastAsia="Times New Roman" w:hAnsi="Calibri" w:cs="Calibri"/>
                <w:color w:val="000000"/>
                <w:lang w:eastAsia="da-DK"/>
              </w:rPr>
              <w:t>, at de</w:t>
            </w:r>
            <w:r>
              <w:rPr>
                <w:rFonts w:ascii="Calibri" w:eastAsia="Times New Roman" w:hAnsi="Calibri" w:cs="Calibri"/>
                <w:color w:val="000000"/>
                <w:lang w:eastAsia="da-DK"/>
              </w:rPr>
              <w:t xml:space="preserve">t er væsentligt for personens </w:t>
            </w:r>
            <w:r w:rsidRPr="00006E11">
              <w:rPr>
                <w:rFonts w:ascii="Calibri" w:eastAsia="Times New Roman" w:hAnsi="Calibri" w:cs="Calibri"/>
                <w:color w:val="000000"/>
                <w:lang w:eastAsia="da-DK"/>
              </w:rPr>
              <w:t>arbejde, at medvirke og lægge ressourcer i netværksarbejdet?</w:t>
            </w: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tc>
      </w:tr>
      <w:tr w:rsidR="00FA0D34" w:rsidRPr="00006E11" w:rsidTr="000956FB">
        <w:tc>
          <w:tcPr>
            <w:tcW w:w="10207" w:type="dxa"/>
          </w:tcPr>
          <w:p w:rsidR="00FA0D34" w:rsidRPr="00006E11" w:rsidRDefault="00FA0D34" w:rsidP="000956FB">
            <w:pPr>
              <w:spacing w:after="7" w:line="268" w:lineRule="auto"/>
              <w:ind w:right="36"/>
              <w:jc w:val="both"/>
              <w:rPr>
                <w:rFonts w:ascii="Calibri" w:eastAsia="Times New Roman" w:hAnsi="Calibri" w:cs="Calibri"/>
                <w:color w:val="000000"/>
                <w:lang w:eastAsia="da-DK"/>
              </w:rPr>
            </w:pPr>
            <w:r w:rsidRPr="00006E11">
              <w:rPr>
                <w:rFonts w:ascii="Calibri" w:eastAsia="Times New Roman" w:hAnsi="Calibri" w:cs="Calibri"/>
                <w:b/>
                <w:color w:val="000000"/>
                <w:lang w:eastAsia="da-DK"/>
              </w:rPr>
              <w:t>Hvad kan du gøre, hvis du finder ud af at din potentielle netværksdeltager ikke har mulighed eller er motiveret for at deltage i netværksarbejdet?</w:t>
            </w:r>
            <w:r w:rsidRPr="00006E11">
              <w:rPr>
                <w:rFonts w:ascii="Calibri" w:eastAsia="Times New Roman" w:hAnsi="Calibri" w:cs="Calibri"/>
                <w:color w:val="000000"/>
                <w:lang w:eastAsia="da-DK"/>
              </w:rPr>
              <w:t xml:space="preserve"> Kan personen henvise til andre, der kan være relevante? Hvordan kan du understøtte at personen får lyst og motivation til at deltage, hvis det er en central aktør i netværket?</w:t>
            </w: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p w:rsidR="00FA0D34" w:rsidRPr="00006E11" w:rsidRDefault="00FA0D34" w:rsidP="000956FB">
            <w:pPr>
              <w:spacing w:after="7" w:line="268" w:lineRule="auto"/>
              <w:ind w:right="36"/>
              <w:jc w:val="both"/>
              <w:rPr>
                <w:rFonts w:ascii="Calibri" w:eastAsia="Times New Roman" w:hAnsi="Calibri" w:cs="Calibri"/>
                <w:color w:val="000000"/>
                <w:lang w:eastAsia="da-DK"/>
              </w:rPr>
            </w:pPr>
          </w:p>
        </w:tc>
      </w:tr>
    </w:tbl>
    <w:p w:rsidR="00FD1F9E" w:rsidRDefault="00FA0D34"/>
    <w:sectPr w:rsidR="00FD1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34"/>
    <w:rsid w:val="00075861"/>
    <w:rsid w:val="00204479"/>
    <w:rsid w:val="003102C2"/>
    <w:rsid w:val="003F7371"/>
    <w:rsid w:val="00516C62"/>
    <w:rsid w:val="007F184D"/>
    <w:rsid w:val="00B741AC"/>
    <w:rsid w:val="00B83E9B"/>
    <w:rsid w:val="00CA0423"/>
    <w:rsid w:val="00CB29B3"/>
    <w:rsid w:val="00F05998"/>
    <w:rsid w:val="00FA0D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93D3"/>
  <w15:chartTrackingRefBased/>
  <w15:docId w15:val="{EE9AB483-F0BC-4220-9550-036C4D30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0D34"/>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F82563C9</Template>
  <TotalTime>1</TotalTime>
  <Pages>1</Pages>
  <Words>242</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Hendriksen</dc:creator>
  <cp:keywords/>
  <dc:description/>
  <cp:lastModifiedBy>Marie Hendriksen</cp:lastModifiedBy>
  <cp:revision>1</cp:revision>
  <dcterms:created xsi:type="dcterms:W3CDTF">2017-04-11T09:31:00Z</dcterms:created>
  <dcterms:modified xsi:type="dcterms:W3CDTF">2017-04-11T09:32:00Z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